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F0031DA" w:rsidR="00B4073E" w:rsidRPr="002D4EFE" w:rsidRDefault="007F1FF5">
      <w:pPr>
        <w:spacing w:after="0" w:line="240" w:lineRule="auto"/>
        <w:jc w:val="center"/>
        <w:rPr>
          <w:rFonts w:ascii="Times New Roman" w:eastAsia="Times New Roman" w:hAnsi="Times New Roman" w:cs="Times New Roman"/>
          <w:b/>
          <w:sz w:val="32"/>
          <w:szCs w:val="32"/>
        </w:rPr>
      </w:pPr>
      <w:r w:rsidRPr="002D4EFE">
        <w:rPr>
          <w:rFonts w:ascii="Times New Roman" w:eastAsia="Times New Roman" w:hAnsi="Times New Roman" w:cs="Times New Roman"/>
          <w:b/>
          <w:sz w:val="32"/>
          <w:szCs w:val="32"/>
        </w:rPr>
        <w:t xml:space="preserve">Research </w:t>
      </w:r>
      <w:r w:rsidR="00565A87" w:rsidRPr="002D4EFE">
        <w:rPr>
          <w:rFonts w:ascii="Times New Roman" w:eastAsia="Times New Roman" w:hAnsi="Times New Roman" w:cs="Times New Roman"/>
          <w:b/>
          <w:sz w:val="32"/>
          <w:szCs w:val="32"/>
        </w:rPr>
        <w:t xml:space="preserve">and Creative Activities </w:t>
      </w:r>
      <w:r w:rsidRPr="002D4EFE">
        <w:rPr>
          <w:rFonts w:ascii="Times New Roman" w:eastAsia="Times New Roman" w:hAnsi="Times New Roman" w:cs="Times New Roman"/>
          <w:b/>
          <w:sz w:val="32"/>
          <w:szCs w:val="32"/>
        </w:rPr>
        <w:t>Philosophy for SUNY Oswego</w:t>
      </w:r>
    </w:p>
    <w:p w14:paraId="00000004" w14:textId="77777777" w:rsidR="00B4073E" w:rsidRDefault="00B4073E">
      <w:pPr>
        <w:spacing w:after="0" w:line="240" w:lineRule="auto"/>
        <w:rPr>
          <w:rFonts w:ascii="Times New Roman" w:eastAsia="Times New Roman" w:hAnsi="Times New Roman" w:cs="Times New Roman"/>
          <w:sz w:val="24"/>
          <w:szCs w:val="24"/>
        </w:rPr>
      </w:pPr>
    </w:p>
    <w:p w14:paraId="00000005" w14:textId="17673E86" w:rsidR="00B4073E" w:rsidRDefault="007F1FF5">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One of the five criteria used in personnel decisions for faculty members includes scholarly</w:t>
      </w:r>
      <w:r w:rsidR="00565A87">
        <w:rPr>
          <w:rFonts w:ascii="Times New Roman" w:eastAsia="Times New Roman" w:hAnsi="Times New Roman" w:cs="Times New Roman"/>
          <w:sz w:val="24"/>
          <w:szCs w:val="24"/>
        </w:rPr>
        <w:t>/creative</w:t>
      </w:r>
      <w:r>
        <w:rPr>
          <w:rFonts w:ascii="Times New Roman" w:eastAsia="Times New Roman" w:hAnsi="Times New Roman" w:cs="Times New Roman"/>
          <w:sz w:val="24"/>
          <w:szCs w:val="24"/>
        </w:rPr>
        <w:t xml:space="preserve"> ability. SUNY Oswego expects all faculty members to be consistently engaged in scholarly and/or creative activities. </w:t>
      </w:r>
      <w:r w:rsidR="0005062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standards for such scholarly/creative activities </w:t>
      </w:r>
      <w:sdt>
        <w:sdtPr>
          <w:tag w:val="goog_rdk_0"/>
          <w:id w:val="-15934600"/>
        </w:sdtPr>
        <w:sdtEndPr/>
        <w:sdtContent/>
      </w:sdt>
      <w:sdt>
        <w:sdtPr>
          <w:tag w:val="goog_rdk_17"/>
          <w:id w:val="-382641425"/>
        </w:sdtPr>
        <w:sdtEndPr/>
        <w:sdtContent/>
      </w:sdt>
      <w:r>
        <w:rPr>
          <w:rFonts w:ascii="Times New Roman" w:eastAsia="Times New Roman" w:hAnsi="Times New Roman" w:cs="Times New Roman"/>
          <w:sz w:val="24"/>
          <w:szCs w:val="24"/>
        </w:rPr>
        <w:t>var</w:t>
      </w:r>
      <w:r w:rsidR="00E62B7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from department to department</w:t>
      </w:r>
      <w:r w:rsidR="00050625">
        <w:rPr>
          <w:rFonts w:ascii="Times New Roman" w:eastAsia="Times New Roman" w:hAnsi="Times New Roman" w:cs="Times New Roman"/>
          <w:sz w:val="24"/>
          <w:szCs w:val="24"/>
        </w:rPr>
        <w:t xml:space="preserve">. At public comprehensive universities such as SUNY Oswego, the teacher-scholar model is particularly applicable. Our scholarship informs our teaching, and our teaching informs our scholarship. It is also the case at many teaching focused </w:t>
      </w:r>
      <w:r w:rsidR="00585C99">
        <w:rPr>
          <w:rFonts w:ascii="Times New Roman" w:eastAsia="Times New Roman" w:hAnsi="Times New Roman" w:cs="Times New Roman"/>
          <w:sz w:val="24"/>
          <w:szCs w:val="24"/>
        </w:rPr>
        <w:t>institutions</w:t>
      </w:r>
      <w:r w:rsidR="00050625">
        <w:rPr>
          <w:rFonts w:ascii="Times New Roman" w:eastAsia="Times New Roman" w:hAnsi="Times New Roman" w:cs="Times New Roman"/>
          <w:sz w:val="24"/>
          <w:szCs w:val="24"/>
        </w:rPr>
        <w:t xml:space="preserve"> “there is greater acceptance of varied forms of scholarly [and creative] activity</w:t>
      </w:r>
      <w:r w:rsidR="00585C99">
        <w:rPr>
          <w:rFonts w:ascii="Times New Roman" w:eastAsia="Times New Roman" w:hAnsi="Times New Roman" w:cs="Times New Roman"/>
          <w:sz w:val="24"/>
          <w:szCs w:val="24"/>
        </w:rPr>
        <w:t>”</w:t>
      </w:r>
      <w:r w:rsidR="00050625">
        <w:rPr>
          <w:rFonts w:ascii="Times New Roman" w:eastAsia="Times New Roman" w:hAnsi="Times New Roman" w:cs="Times New Roman"/>
          <w:sz w:val="24"/>
          <w:szCs w:val="24"/>
        </w:rPr>
        <w:t xml:space="preserve"> (</w:t>
      </w:r>
      <w:proofErr w:type="spellStart"/>
      <w:r w:rsidR="00050625">
        <w:rPr>
          <w:rFonts w:ascii="Times New Roman" w:eastAsia="Times New Roman" w:hAnsi="Times New Roman" w:cs="Times New Roman"/>
          <w:sz w:val="24"/>
          <w:szCs w:val="24"/>
        </w:rPr>
        <w:t>Ansburg</w:t>
      </w:r>
      <w:proofErr w:type="spellEnd"/>
      <w:r w:rsidR="00050625">
        <w:rPr>
          <w:rFonts w:ascii="Times New Roman" w:eastAsia="Times New Roman" w:hAnsi="Times New Roman" w:cs="Times New Roman"/>
          <w:sz w:val="24"/>
          <w:szCs w:val="24"/>
        </w:rPr>
        <w:t xml:space="preserve">, </w:t>
      </w:r>
      <w:proofErr w:type="spellStart"/>
      <w:r w:rsidR="00050625">
        <w:rPr>
          <w:rFonts w:ascii="Times New Roman" w:eastAsia="Times New Roman" w:hAnsi="Times New Roman" w:cs="Times New Roman"/>
          <w:sz w:val="24"/>
          <w:szCs w:val="24"/>
        </w:rPr>
        <w:t>Bashamand</w:t>
      </w:r>
      <w:proofErr w:type="spellEnd"/>
      <w:r w:rsidR="00050625">
        <w:rPr>
          <w:rFonts w:ascii="Times New Roman" w:eastAsia="Times New Roman" w:hAnsi="Times New Roman" w:cs="Times New Roman"/>
          <w:sz w:val="24"/>
          <w:szCs w:val="24"/>
        </w:rPr>
        <w:t xml:space="preserve"> Gurung, 2022)</w:t>
      </w:r>
      <w:r w:rsidR="00585C99">
        <w:rPr>
          <w:rFonts w:ascii="Times New Roman" w:eastAsia="Times New Roman" w:hAnsi="Times New Roman" w:cs="Times New Roman"/>
          <w:sz w:val="24"/>
          <w:szCs w:val="24"/>
        </w:rPr>
        <w:t>. Since most of us come to SUNY Oswego from research institutions, it is important to discuss and recognize a range of research and creative activities</w:t>
      </w:r>
      <w:r w:rsidR="00F767AF">
        <w:rPr>
          <w:rFonts w:ascii="Times New Roman" w:eastAsia="Times New Roman" w:hAnsi="Times New Roman" w:cs="Times New Roman"/>
          <w:sz w:val="24"/>
          <w:szCs w:val="24"/>
        </w:rPr>
        <w:t xml:space="preserve">, and to consider these varied activities as part of our faculty review process. </w:t>
      </w:r>
      <w:r>
        <w:rPr>
          <w:rFonts w:ascii="Times New Roman" w:eastAsia="Times New Roman" w:hAnsi="Times New Roman" w:cs="Times New Roman"/>
          <w:sz w:val="24"/>
          <w:szCs w:val="24"/>
        </w:rPr>
        <w:t>As noted on the Provost website, SUNY Oswego supports the Boyer Model of scholarship that includes the Scholarships of Discovery, Application, Teaching, and Integration</w:t>
      </w:r>
      <w:r w:rsidR="00565A87">
        <w:rPr>
          <w:rFonts w:ascii="Times New Roman" w:eastAsia="Times New Roman" w:hAnsi="Times New Roman" w:cs="Times New Roman"/>
          <w:sz w:val="24"/>
          <w:szCs w:val="24"/>
        </w:rPr>
        <w:t xml:space="preserve"> (Boyer, 1990)</w:t>
      </w:r>
      <w:r>
        <w:rPr>
          <w:rFonts w:ascii="Times New Roman" w:eastAsia="Times New Roman" w:hAnsi="Times New Roman" w:cs="Times New Roman"/>
          <w:sz w:val="24"/>
          <w:szCs w:val="24"/>
        </w:rPr>
        <w:t xml:space="preserve">. </w:t>
      </w:r>
    </w:p>
    <w:p w14:paraId="00000006" w14:textId="77777777" w:rsidR="00B4073E" w:rsidRDefault="00B4073E">
      <w:pPr>
        <w:spacing w:after="0" w:line="240" w:lineRule="auto"/>
        <w:rPr>
          <w:rFonts w:ascii="Times New Roman" w:eastAsia="Times New Roman" w:hAnsi="Times New Roman" w:cs="Times New Roman"/>
          <w:sz w:val="24"/>
          <w:szCs w:val="24"/>
        </w:rPr>
      </w:pPr>
    </w:p>
    <w:p w14:paraId="00000007" w14:textId="79139B74" w:rsidR="00B4073E" w:rsidRDefault="00DE7A69">
      <w:pPr>
        <w:spacing w:after="0" w:line="240" w:lineRule="auto"/>
        <w:rPr>
          <w:rFonts w:ascii="Times New Roman" w:eastAsia="Times New Roman" w:hAnsi="Times New Roman" w:cs="Times New Roman"/>
          <w:sz w:val="24"/>
          <w:szCs w:val="24"/>
        </w:rPr>
      </w:pPr>
      <w:sdt>
        <w:sdtPr>
          <w:tag w:val="goog_rdk_2"/>
          <w:id w:val="-1710184788"/>
        </w:sdtPr>
        <w:sdtEndPr/>
        <w:sdtContent/>
      </w:sdt>
      <w:sdt>
        <w:sdtPr>
          <w:tag w:val="goog_rdk_3"/>
          <w:id w:val="1849675118"/>
        </w:sdtPr>
        <w:sdtEndPr/>
        <w:sdtContent/>
      </w:sdt>
      <w:sdt>
        <w:sdtPr>
          <w:tag w:val="goog_rdk_14"/>
          <w:id w:val="1806884487"/>
        </w:sdtPr>
        <w:sdtEndPr/>
        <w:sdtContent/>
      </w:sdt>
      <w:sdt>
        <w:sdtPr>
          <w:tag w:val="goog_rdk_15"/>
          <w:id w:val="1265575323"/>
        </w:sdtPr>
        <w:sdtEndPr/>
        <w:sdtContent/>
      </w:sdt>
      <w:r w:rsidR="007F1FF5">
        <w:rPr>
          <w:rFonts w:ascii="Times New Roman" w:eastAsia="Times New Roman" w:hAnsi="Times New Roman" w:cs="Times New Roman"/>
          <w:sz w:val="24"/>
          <w:szCs w:val="24"/>
        </w:rPr>
        <w:t xml:space="preserve">As faculty, we are well aware of our traditional types of scholarship and creative activities such as journal articles, university press books, juried exhibits, invited performances, conference presentations, etc. </w:t>
      </w:r>
      <w:r w:rsidR="00F767AF">
        <w:rPr>
          <w:rFonts w:ascii="Times New Roman" w:eastAsia="Times New Roman" w:hAnsi="Times New Roman" w:cs="Times New Roman"/>
          <w:sz w:val="24"/>
          <w:szCs w:val="24"/>
        </w:rPr>
        <w:t xml:space="preserve">As noted above there are </w:t>
      </w:r>
      <w:sdt>
        <w:sdtPr>
          <w:tag w:val="goog_rdk_4"/>
          <w:id w:val="-84918006"/>
        </w:sdtPr>
        <w:sdtEndPr/>
        <w:sdtContent/>
      </w:sdt>
      <w:sdt>
        <w:sdtPr>
          <w:tag w:val="goog_rdk_22"/>
          <w:id w:val="2120488822"/>
        </w:sdtPr>
        <w:sdtEndPr/>
        <w:sdtContent/>
      </w:sdt>
      <w:r w:rsidR="007F1FF5">
        <w:rPr>
          <w:rFonts w:ascii="Times New Roman" w:eastAsia="Times New Roman" w:hAnsi="Times New Roman" w:cs="Times New Roman"/>
          <w:sz w:val="24"/>
          <w:szCs w:val="24"/>
        </w:rPr>
        <w:t xml:space="preserve">other forms of research/creative activities </w:t>
      </w:r>
      <w:r w:rsidR="00F767AF">
        <w:rPr>
          <w:rFonts w:ascii="Times New Roman" w:eastAsia="Times New Roman" w:hAnsi="Times New Roman" w:cs="Times New Roman"/>
          <w:sz w:val="24"/>
          <w:szCs w:val="24"/>
        </w:rPr>
        <w:t xml:space="preserve">that departments may want to consider as part of the </w:t>
      </w:r>
      <w:r w:rsidR="007F1FF5">
        <w:rPr>
          <w:rFonts w:ascii="Times New Roman" w:eastAsia="Times New Roman" w:hAnsi="Times New Roman" w:cs="Times New Roman"/>
          <w:sz w:val="24"/>
          <w:szCs w:val="24"/>
        </w:rPr>
        <w:t xml:space="preserve">evaluation </w:t>
      </w:r>
      <w:r w:rsidR="00F767AF">
        <w:rPr>
          <w:rFonts w:ascii="Times New Roman" w:eastAsia="Times New Roman" w:hAnsi="Times New Roman" w:cs="Times New Roman"/>
          <w:sz w:val="24"/>
          <w:szCs w:val="24"/>
        </w:rPr>
        <w:t xml:space="preserve">toward review, </w:t>
      </w:r>
      <w:r w:rsidR="007F1FF5">
        <w:rPr>
          <w:rFonts w:ascii="Times New Roman" w:eastAsia="Times New Roman" w:hAnsi="Times New Roman" w:cs="Times New Roman"/>
          <w:sz w:val="24"/>
          <w:szCs w:val="24"/>
        </w:rPr>
        <w:t xml:space="preserve">promotion, </w:t>
      </w:r>
      <w:r w:rsidR="00F767AF">
        <w:rPr>
          <w:rFonts w:ascii="Times New Roman" w:eastAsia="Times New Roman" w:hAnsi="Times New Roman" w:cs="Times New Roman"/>
          <w:sz w:val="24"/>
          <w:szCs w:val="24"/>
        </w:rPr>
        <w:t xml:space="preserve">and </w:t>
      </w:r>
      <w:r w:rsidR="007F1FF5">
        <w:rPr>
          <w:rFonts w:ascii="Times New Roman" w:eastAsia="Times New Roman" w:hAnsi="Times New Roman" w:cs="Times New Roman"/>
          <w:sz w:val="24"/>
          <w:szCs w:val="24"/>
        </w:rPr>
        <w:t>tenure</w:t>
      </w:r>
      <w:r w:rsidR="00F767AF">
        <w:rPr>
          <w:rFonts w:ascii="Times New Roman" w:eastAsia="Times New Roman" w:hAnsi="Times New Roman" w:cs="Times New Roman"/>
          <w:sz w:val="24"/>
          <w:szCs w:val="24"/>
        </w:rPr>
        <w:t xml:space="preserve"> </w:t>
      </w:r>
      <w:r w:rsidR="007F1FF5">
        <w:rPr>
          <w:rFonts w:ascii="Times New Roman" w:eastAsia="Times New Roman" w:hAnsi="Times New Roman" w:cs="Times New Roman"/>
          <w:sz w:val="24"/>
          <w:szCs w:val="24"/>
        </w:rPr>
        <w:t xml:space="preserve">at SUNY Oswego. </w:t>
      </w:r>
      <w:r w:rsidR="00F767AF">
        <w:rPr>
          <w:rFonts w:ascii="Times New Roman" w:eastAsia="Times New Roman" w:hAnsi="Times New Roman" w:cs="Times New Roman"/>
          <w:sz w:val="24"/>
          <w:szCs w:val="24"/>
        </w:rPr>
        <w:t>While not exhaustive, s</w:t>
      </w:r>
      <w:r w:rsidR="007F1FF5">
        <w:rPr>
          <w:rFonts w:ascii="Times New Roman" w:eastAsia="Times New Roman" w:hAnsi="Times New Roman" w:cs="Times New Roman"/>
          <w:sz w:val="24"/>
          <w:szCs w:val="24"/>
        </w:rPr>
        <w:t xml:space="preserve">ome of these are </w:t>
      </w:r>
      <w:r w:rsidR="00F767AF">
        <w:rPr>
          <w:rFonts w:ascii="Times New Roman" w:eastAsia="Times New Roman" w:hAnsi="Times New Roman" w:cs="Times New Roman"/>
          <w:sz w:val="24"/>
          <w:szCs w:val="24"/>
        </w:rPr>
        <w:t xml:space="preserve">noted </w:t>
      </w:r>
      <w:r w:rsidR="007F1FF5">
        <w:rPr>
          <w:rFonts w:ascii="Times New Roman" w:eastAsia="Times New Roman" w:hAnsi="Times New Roman" w:cs="Times New Roman"/>
          <w:sz w:val="24"/>
          <w:szCs w:val="24"/>
        </w:rPr>
        <w:t>below</w:t>
      </w:r>
      <w:r w:rsidR="00F767AF">
        <w:rPr>
          <w:rFonts w:ascii="Times New Roman" w:eastAsia="Times New Roman" w:hAnsi="Times New Roman" w:cs="Times New Roman"/>
          <w:sz w:val="24"/>
          <w:szCs w:val="24"/>
        </w:rPr>
        <w:t>. D</w:t>
      </w:r>
      <w:r w:rsidR="007F1FF5">
        <w:rPr>
          <w:rFonts w:ascii="Times New Roman" w:eastAsia="Times New Roman" w:hAnsi="Times New Roman" w:cs="Times New Roman"/>
          <w:sz w:val="24"/>
          <w:szCs w:val="24"/>
        </w:rPr>
        <w:t>epartments should have open discussions regarding these forms of research</w:t>
      </w:r>
      <w:r w:rsidR="00A22A8C">
        <w:rPr>
          <w:rFonts w:ascii="Times New Roman" w:eastAsia="Times New Roman" w:hAnsi="Times New Roman" w:cs="Times New Roman"/>
          <w:sz w:val="24"/>
          <w:szCs w:val="24"/>
        </w:rPr>
        <w:t>/creative activities</w:t>
      </w:r>
      <w:r w:rsidR="007F1FF5">
        <w:rPr>
          <w:rFonts w:ascii="Times New Roman" w:eastAsia="Times New Roman" w:hAnsi="Times New Roman" w:cs="Times New Roman"/>
          <w:sz w:val="24"/>
          <w:szCs w:val="24"/>
        </w:rPr>
        <w:t xml:space="preserve"> and their value to </w:t>
      </w:r>
      <w:r w:rsidR="00F767AF">
        <w:rPr>
          <w:rFonts w:ascii="Times New Roman" w:eastAsia="Times New Roman" w:hAnsi="Times New Roman" w:cs="Times New Roman"/>
          <w:sz w:val="24"/>
          <w:szCs w:val="24"/>
        </w:rPr>
        <w:t xml:space="preserve">the faculty’s </w:t>
      </w:r>
      <w:r w:rsidR="007F1FF5">
        <w:rPr>
          <w:rFonts w:ascii="Times New Roman" w:eastAsia="Times New Roman" w:hAnsi="Times New Roman" w:cs="Times New Roman"/>
          <w:sz w:val="24"/>
          <w:szCs w:val="24"/>
        </w:rPr>
        <w:t>portfolio with regard to promotion, tenure, and personnel review</w:t>
      </w:r>
      <w:r w:rsidR="00F767AF">
        <w:rPr>
          <w:rFonts w:ascii="Times New Roman" w:eastAsia="Times New Roman" w:hAnsi="Times New Roman" w:cs="Times New Roman"/>
          <w:sz w:val="24"/>
          <w:szCs w:val="24"/>
        </w:rPr>
        <w:t>, and how these activities support and promote the department and SUNY Oswego</w:t>
      </w:r>
      <w:r w:rsidR="007F1FF5">
        <w:rPr>
          <w:rFonts w:ascii="Times New Roman" w:eastAsia="Times New Roman" w:hAnsi="Times New Roman" w:cs="Times New Roman"/>
          <w:sz w:val="24"/>
          <w:szCs w:val="24"/>
        </w:rPr>
        <w:t xml:space="preserve">. </w:t>
      </w:r>
    </w:p>
    <w:p w14:paraId="00000008" w14:textId="77777777" w:rsidR="00B4073E" w:rsidRDefault="00B4073E">
      <w:pPr>
        <w:spacing w:after="0" w:line="240" w:lineRule="auto"/>
        <w:rPr>
          <w:rFonts w:ascii="Times New Roman" w:eastAsia="Times New Roman" w:hAnsi="Times New Roman" w:cs="Times New Roman"/>
          <w:sz w:val="24"/>
          <w:szCs w:val="24"/>
        </w:rPr>
      </w:pPr>
    </w:p>
    <w:p w14:paraId="00000009" w14:textId="77777777" w:rsidR="00B4073E" w:rsidRDefault="00B4073E">
      <w:pPr>
        <w:spacing w:after="0" w:line="240" w:lineRule="auto"/>
        <w:rPr>
          <w:rFonts w:ascii="Times New Roman" w:eastAsia="Times New Roman" w:hAnsi="Times New Roman" w:cs="Times New Roman"/>
          <w:sz w:val="24"/>
          <w:szCs w:val="24"/>
        </w:rPr>
      </w:pPr>
    </w:p>
    <w:p w14:paraId="0000000A" w14:textId="77777777" w:rsidR="00B4073E" w:rsidRDefault="007F1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Scholarship of Teaching and Learning (</w:t>
      </w:r>
      <w:proofErr w:type="spellStart"/>
      <w:r>
        <w:rPr>
          <w:rFonts w:ascii="Times New Roman" w:eastAsia="Times New Roman" w:hAnsi="Times New Roman" w:cs="Times New Roman"/>
          <w:b/>
          <w:sz w:val="24"/>
          <w:szCs w:val="24"/>
        </w:rPr>
        <w:t>SoTL</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These are activities centered on the design and study of how to improve teaching and learning. As an institution that places a high value on teaching and learning, it follows that across academic departments, SUNY Oswego support</w:t>
      </w:r>
      <w:sdt>
        <w:sdtPr>
          <w:tag w:val="goog_rdk_5"/>
          <w:id w:val="-639657446"/>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 such efforts particularly when shared in a public forum such as a </w:t>
      </w:r>
      <w:sdt>
        <w:sdtPr>
          <w:tag w:val="goog_rdk_6"/>
          <w:id w:val="1241915701"/>
        </w:sdtPr>
        <w:sdtEndPr/>
        <w:sdtContent/>
      </w:sdt>
      <w:sdt>
        <w:sdtPr>
          <w:tag w:val="goog_rdk_19"/>
          <w:id w:val="1121498151"/>
        </w:sdtPr>
        <w:sdtEndPr/>
        <w:sdtContent/>
      </w:sdt>
      <w:r>
        <w:rPr>
          <w:rFonts w:ascii="Times New Roman" w:eastAsia="Times New Roman" w:hAnsi="Times New Roman" w:cs="Times New Roman"/>
          <w:sz w:val="24"/>
          <w:szCs w:val="24"/>
        </w:rPr>
        <w:t>peer-reviewed journal and conference for others to benefit.</w:t>
      </w:r>
    </w:p>
    <w:p w14:paraId="0000000B" w14:textId="77777777" w:rsidR="00B4073E" w:rsidRDefault="00B4073E">
      <w:pPr>
        <w:spacing w:after="0" w:line="240" w:lineRule="auto"/>
        <w:rPr>
          <w:rFonts w:ascii="Times New Roman" w:eastAsia="Times New Roman" w:hAnsi="Times New Roman" w:cs="Times New Roman"/>
          <w:sz w:val="24"/>
          <w:szCs w:val="24"/>
        </w:rPr>
      </w:pPr>
    </w:p>
    <w:p w14:paraId="0000000C" w14:textId="03C85669" w:rsidR="00B4073E" w:rsidRDefault="007F1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Collaborative Research/Creative Activity</w:t>
      </w:r>
      <w:r>
        <w:rPr>
          <w:rFonts w:ascii="Times New Roman" w:eastAsia="Times New Roman" w:hAnsi="Times New Roman" w:cs="Times New Roman"/>
          <w:sz w:val="24"/>
          <w:szCs w:val="24"/>
        </w:rPr>
        <w:t xml:space="preserve"> – We value research done in a collaborative way. Faculty should be clear about their role in collaborative research</w:t>
      </w:r>
      <w:r w:rsidR="00F80E30">
        <w:rPr>
          <w:rFonts w:ascii="Times New Roman" w:eastAsia="Times New Roman" w:hAnsi="Times New Roman" w:cs="Times New Roman"/>
          <w:sz w:val="24"/>
          <w:szCs w:val="24"/>
        </w:rPr>
        <w:t>/creative activity</w:t>
      </w:r>
      <w:r>
        <w:rPr>
          <w:rFonts w:ascii="Times New Roman" w:eastAsia="Times New Roman" w:hAnsi="Times New Roman" w:cs="Times New Roman"/>
          <w:sz w:val="24"/>
          <w:szCs w:val="24"/>
        </w:rPr>
        <w:t xml:space="preserve"> and their role in the project</w:t>
      </w:r>
      <w:r w:rsidR="00F80E30">
        <w:rPr>
          <w:rFonts w:ascii="Times New Roman" w:eastAsia="Times New Roman" w:hAnsi="Times New Roman" w:cs="Times New Roman"/>
          <w:sz w:val="24"/>
          <w:szCs w:val="24"/>
        </w:rPr>
        <w:t xml:space="preserve"> (publication, grant, performance, exhibition, etc.)</w:t>
      </w:r>
      <w:r>
        <w:rPr>
          <w:rFonts w:ascii="Times New Roman" w:eastAsia="Times New Roman" w:hAnsi="Times New Roman" w:cs="Times New Roman"/>
          <w:sz w:val="24"/>
          <w:szCs w:val="24"/>
        </w:rPr>
        <w:t xml:space="preserve">. </w:t>
      </w:r>
    </w:p>
    <w:p w14:paraId="0000000D" w14:textId="77777777" w:rsidR="00B4073E" w:rsidRDefault="00B4073E">
      <w:pPr>
        <w:spacing w:after="0" w:line="240" w:lineRule="auto"/>
        <w:rPr>
          <w:rFonts w:ascii="Times New Roman" w:eastAsia="Times New Roman" w:hAnsi="Times New Roman" w:cs="Times New Roman"/>
          <w:sz w:val="24"/>
          <w:szCs w:val="24"/>
        </w:rPr>
      </w:pPr>
    </w:p>
    <w:p w14:paraId="0000000E" w14:textId="7A6D3280" w:rsidR="00B4073E" w:rsidRDefault="007F1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Interdisciplinary Research/Creative Activity</w:t>
      </w:r>
      <w:r>
        <w:rPr>
          <w:rFonts w:ascii="Times New Roman" w:eastAsia="Times New Roman" w:hAnsi="Times New Roman" w:cs="Times New Roman"/>
          <w:sz w:val="24"/>
          <w:szCs w:val="24"/>
        </w:rPr>
        <w:t xml:space="preserve"> – Some of the most interesting, unique, and </w:t>
      </w:r>
      <w:sdt>
        <w:sdtPr>
          <w:tag w:val="goog_rdk_9"/>
          <w:id w:val="-860824267"/>
          <w:showingPlcHdr/>
        </w:sdtPr>
        <w:sdtEndPr/>
        <w:sdtContent>
          <w:r w:rsidR="00F80E30">
            <w:t xml:space="preserve">     </w:t>
          </w:r>
        </w:sdtContent>
      </w:sdt>
      <w:r w:rsidR="00F80E30">
        <w:t>innovative</w:t>
      </w:r>
      <w:r>
        <w:rPr>
          <w:rFonts w:ascii="Times New Roman" w:eastAsia="Times New Roman" w:hAnsi="Times New Roman" w:cs="Times New Roman"/>
          <w:sz w:val="24"/>
          <w:szCs w:val="24"/>
        </w:rPr>
        <w:t xml:space="preserve"> areas of research require an interdisciplinary (or multidisciplinary) perspective in order to conduct the research. Given SUNY Oswego’s commitment to interdisciplinary learning, we encourage faculty to engage in such research efforts. Like collaborative research above, faculty should be able to articulate their role and contribution to interdisciplinary research projects.</w:t>
      </w:r>
    </w:p>
    <w:p w14:paraId="0000000F" w14:textId="77777777" w:rsidR="00B4073E" w:rsidRDefault="00B4073E">
      <w:pPr>
        <w:spacing w:after="0" w:line="240" w:lineRule="auto"/>
        <w:rPr>
          <w:rFonts w:ascii="Times New Roman" w:eastAsia="Times New Roman" w:hAnsi="Times New Roman" w:cs="Times New Roman"/>
          <w:sz w:val="24"/>
          <w:szCs w:val="24"/>
        </w:rPr>
      </w:pPr>
    </w:p>
    <w:p w14:paraId="00000010" w14:textId="77777777" w:rsidR="00B4073E" w:rsidRDefault="007F1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Student-Faculty Research/Creative Activity</w:t>
      </w:r>
      <w:r>
        <w:rPr>
          <w:rFonts w:ascii="Times New Roman" w:eastAsia="Times New Roman" w:hAnsi="Times New Roman" w:cs="Times New Roman"/>
          <w:sz w:val="24"/>
          <w:szCs w:val="24"/>
        </w:rPr>
        <w:t xml:space="preserve"> – As an institution that values engaged learning and high impact experiences, student-faculty research is an important aspect of our work with students at SUNY Oswego. These efforts can be an important part of a research portfolio, particularly when the research is presented/published in a public forum. </w:t>
      </w:r>
    </w:p>
    <w:p w14:paraId="00000011" w14:textId="77777777" w:rsidR="00B4073E" w:rsidRDefault="00B4073E">
      <w:pPr>
        <w:spacing w:after="0" w:line="240" w:lineRule="auto"/>
        <w:rPr>
          <w:rFonts w:ascii="Times New Roman" w:eastAsia="Times New Roman" w:hAnsi="Times New Roman" w:cs="Times New Roman"/>
          <w:sz w:val="24"/>
          <w:szCs w:val="24"/>
        </w:rPr>
      </w:pPr>
    </w:p>
    <w:p w14:paraId="00000012" w14:textId="01E23461" w:rsidR="00B4073E" w:rsidRDefault="007F1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Professional or Community Research/Creative Activity</w:t>
      </w:r>
      <w:r>
        <w:rPr>
          <w:rFonts w:ascii="Times New Roman" w:eastAsia="Times New Roman" w:hAnsi="Times New Roman" w:cs="Times New Roman"/>
          <w:sz w:val="24"/>
          <w:szCs w:val="24"/>
        </w:rPr>
        <w:t xml:space="preserve"> – Boyer explains </w:t>
      </w:r>
      <w:r w:rsidR="00F80E30">
        <w:rPr>
          <w:rFonts w:ascii="Times New Roman" w:eastAsia="Times New Roman" w:hAnsi="Times New Roman" w:cs="Times New Roman"/>
          <w:sz w:val="24"/>
          <w:szCs w:val="24"/>
        </w:rPr>
        <w:t xml:space="preserve">that the </w:t>
      </w:r>
      <w:r>
        <w:rPr>
          <w:rFonts w:ascii="Times New Roman" w:eastAsia="Times New Roman" w:hAnsi="Times New Roman" w:cs="Times New Roman"/>
          <w:sz w:val="24"/>
          <w:szCs w:val="24"/>
        </w:rPr>
        <w:t>Scholarship of Application includes activities where one uses their expertise and knowledge to the service of the academy and society. As a public comprehensive university, SUNY Oswego has an important role to the larger community and we support faculty efforts to engage in research that serves this role. Examples of such activities include doing program assessments for community organizations, statewide assessment of learning goals,</w:t>
      </w:r>
      <w:r w:rsidR="00216B5C">
        <w:rPr>
          <w:rFonts w:ascii="Times New Roman" w:eastAsia="Times New Roman" w:hAnsi="Times New Roman" w:cs="Times New Roman"/>
          <w:sz w:val="24"/>
          <w:szCs w:val="24"/>
        </w:rPr>
        <w:t xml:space="preserve"> aiding transformation in business and not for profit organizations, </w:t>
      </w:r>
      <w:r>
        <w:rPr>
          <w:rFonts w:ascii="Times New Roman" w:eastAsia="Times New Roman" w:hAnsi="Times New Roman" w:cs="Times New Roman"/>
          <w:sz w:val="24"/>
          <w:szCs w:val="24"/>
        </w:rPr>
        <w:t xml:space="preserve">technical reports, </w:t>
      </w:r>
      <w:sdt>
        <w:sdtPr>
          <w:tag w:val="goog_rdk_11"/>
          <w:id w:val="1663349657"/>
        </w:sdtPr>
        <w:sdtEndPr/>
        <w:sdtContent/>
      </w:sdt>
      <w:sdt>
        <w:sdtPr>
          <w:tag w:val="goog_rdk_18"/>
          <w:id w:val="1690643297"/>
        </w:sdtPr>
        <w:sdtEndPr/>
        <w:sdtContent/>
      </w:sdt>
      <w:r>
        <w:rPr>
          <w:rFonts w:ascii="Times New Roman" w:eastAsia="Times New Roman" w:hAnsi="Times New Roman" w:cs="Times New Roman"/>
          <w:sz w:val="24"/>
          <w:szCs w:val="24"/>
        </w:rPr>
        <w:t xml:space="preserve">community historic preservation, and others. </w:t>
      </w:r>
    </w:p>
    <w:p w14:paraId="00000013" w14:textId="77777777" w:rsidR="00B4073E" w:rsidRDefault="00B4073E">
      <w:pPr>
        <w:spacing w:after="0" w:line="240" w:lineRule="auto"/>
        <w:rPr>
          <w:rFonts w:ascii="Times New Roman" w:eastAsia="Times New Roman" w:hAnsi="Times New Roman" w:cs="Times New Roman"/>
          <w:sz w:val="24"/>
          <w:szCs w:val="24"/>
        </w:rPr>
      </w:pPr>
    </w:p>
    <w:p w14:paraId="00000014" w14:textId="77777777" w:rsidR="00B4073E" w:rsidRDefault="00B4073E">
      <w:pPr>
        <w:spacing w:after="0" w:line="240" w:lineRule="auto"/>
        <w:rPr>
          <w:rFonts w:ascii="Times New Roman" w:eastAsia="Times New Roman" w:hAnsi="Times New Roman" w:cs="Times New Roman"/>
          <w:sz w:val="24"/>
          <w:szCs w:val="24"/>
        </w:rPr>
      </w:pPr>
    </w:p>
    <w:p w14:paraId="00000015" w14:textId="7848679D" w:rsidR="00B4073E" w:rsidRDefault="007F1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not exhaustive, but provides some examples of varied research/creative activities.</w:t>
      </w:r>
    </w:p>
    <w:p w14:paraId="00000016" w14:textId="77777777" w:rsidR="00B4073E" w:rsidRDefault="00B4073E">
      <w:pPr>
        <w:spacing w:after="0" w:line="240" w:lineRule="auto"/>
        <w:rPr>
          <w:rFonts w:ascii="Times New Roman" w:eastAsia="Times New Roman" w:hAnsi="Times New Roman" w:cs="Times New Roman"/>
          <w:sz w:val="24"/>
          <w:szCs w:val="24"/>
        </w:rPr>
      </w:pPr>
    </w:p>
    <w:p w14:paraId="00000017" w14:textId="77777777" w:rsidR="00B4073E" w:rsidRDefault="00B4073E">
      <w:pPr>
        <w:spacing w:after="0" w:line="240" w:lineRule="auto"/>
        <w:rPr>
          <w:rFonts w:ascii="Times New Roman" w:eastAsia="Times New Roman" w:hAnsi="Times New Roman" w:cs="Times New Roman"/>
          <w:sz w:val="24"/>
          <w:szCs w:val="24"/>
        </w:rPr>
      </w:pPr>
    </w:p>
    <w:p w14:paraId="00000018" w14:textId="77777777" w:rsidR="00B4073E" w:rsidRDefault="00B4073E">
      <w:pPr>
        <w:spacing w:after="0" w:line="240" w:lineRule="auto"/>
        <w:rPr>
          <w:rFonts w:ascii="Times New Roman" w:eastAsia="Times New Roman" w:hAnsi="Times New Roman" w:cs="Times New Roman"/>
          <w:sz w:val="24"/>
          <w:szCs w:val="24"/>
        </w:rPr>
      </w:pPr>
    </w:p>
    <w:sectPr w:rsidR="00B407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3E"/>
    <w:rsid w:val="00050625"/>
    <w:rsid w:val="00216B5C"/>
    <w:rsid w:val="002B5949"/>
    <w:rsid w:val="002D4EFE"/>
    <w:rsid w:val="00565A87"/>
    <w:rsid w:val="00585C99"/>
    <w:rsid w:val="007F1FF5"/>
    <w:rsid w:val="009D5403"/>
    <w:rsid w:val="00A22A8C"/>
    <w:rsid w:val="00B4073E"/>
    <w:rsid w:val="00DE7A69"/>
    <w:rsid w:val="00E62B7D"/>
    <w:rsid w:val="00F767AF"/>
    <w:rsid w:val="00F8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7EDA"/>
  <w15:docId w15:val="{BA6DB71F-7617-46B6-A1C9-EDA529B3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63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B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H+cEcD72jCtThAOYAewWF2TXeWQ==">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 Furlong</dc:creator>
  <cp:lastModifiedBy>cathy j</cp:lastModifiedBy>
  <cp:revision>2</cp:revision>
  <dcterms:created xsi:type="dcterms:W3CDTF">2022-10-11T14:57:00Z</dcterms:created>
  <dcterms:modified xsi:type="dcterms:W3CDTF">2022-10-11T14:57:00Z</dcterms:modified>
</cp:coreProperties>
</file>