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07ACE" w14:textId="77777777" w:rsidR="00EC5F5A" w:rsidRPr="00ED1AAA" w:rsidRDefault="00D27916" w:rsidP="00EC5F5A">
      <w:pPr>
        <w:pStyle w:val="NormalWeb"/>
        <w:spacing w:before="0" w:beforeAutospacing="0" w:after="0" w:afterAutospacing="0"/>
        <w:rPr>
          <w:rFonts w:asciiTheme="minorHAnsi" w:hAnsiTheme="minorHAnsi"/>
          <w:b/>
          <w:color w:val="000000"/>
          <w:szCs w:val="19"/>
        </w:rPr>
      </w:pPr>
      <w:r>
        <w:rPr>
          <w:rFonts w:asciiTheme="minorHAnsi" w:hAnsiTheme="minorHAnsi"/>
          <w:b/>
          <w:color w:val="000000"/>
          <w:szCs w:val="19"/>
        </w:rPr>
        <w:t xml:space="preserve"> </w:t>
      </w:r>
    </w:p>
    <w:p w14:paraId="14240A4E" w14:textId="5E2F2B77" w:rsidR="00EC5F5A" w:rsidRPr="00ED1AAA" w:rsidRDefault="002A1FEA" w:rsidP="00EC5F5A">
      <w:pPr>
        <w:pStyle w:val="NormalWeb"/>
        <w:spacing w:before="0" w:beforeAutospacing="0" w:after="0" w:afterAutospacing="0"/>
        <w:jc w:val="center"/>
        <w:rPr>
          <w:rFonts w:asciiTheme="minorHAnsi" w:hAnsiTheme="minorHAnsi"/>
          <w:b/>
          <w:color w:val="000000"/>
          <w:szCs w:val="19"/>
        </w:rPr>
      </w:pPr>
      <w:r>
        <w:rPr>
          <w:rFonts w:asciiTheme="minorHAnsi" w:hAnsiTheme="minorHAnsi"/>
          <w:b/>
          <w:color w:val="000000"/>
          <w:szCs w:val="19"/>
        </w:rPr>
        <w:t>SUS 115 Economic and Political Foundations of Sustainability</w:t>
      </w:r>
    </w:p>
    <w:p w14:paraId="45AC012B" w14:textId="77777777" w:rsidR="00EC5F5A" w:rsidRPr="00ED1AAA" w:rsidRDefault="00F37BFF" w:rsidP="00EC5F5A">
      <w:pPr>
        <w:pStyle w:val="NormalWeb"/>
        <w:spacing w:before="0" w:beforeAutospacing="0" w:after="0" w:afterAutospacing="0"/>
        <w:jc w:val="center"/>
        <w:rPr>
          <w:rFonts w:asciiTheme="minorHAnsi" w:hAnsiTheme="minorHAnsi"/>
          <w:b/>
          <w:color w:val="000000"/>
          <w:szCs w:val="19"/>
        </w:rPr>
      </w:pPr>
      <w:r>
        <w:rPr>
          <w:rFonts w:asciiTheme="minorHAnsi" w:hAnsiTheme="minorHAnsi"/>
          <w:b/>
          <w:color w:val="000000"/>
          <w:szCs w:val="19"/>
        </w:rPr>
        <w:t>Fall 2013</w:t>
      </w:r>
    </w:p>
    <w:p w14:paraId="72B59640" w14:textId="77777777" w:rsidR="00EC5F5A" w:rsidRDefault="00EC5F5A" w:rsidP="00EC5F5A"/>
    <w:p w14:paraId="3B5207F7" w14:textId="659B25E9" w:rsidR="00EC5F5A" w:rsidRPr="00517229" w:rsidRDefault="00EC5F5A" w:rsidP="00EC5F5A">
      <w:r>
        <w:t>Professor</w:t>
      </w:r>
      <w:r w:rsidRPr="00517229">
        <w:t>:  Li</w:t>
      </w:r>
      <w:r>
        <w:t>sa Glidden</w:t>
      </w:r>
      <w:r>
        <w:tab/>
      </w:r>
      <w:r>
        <w:tab/>
      </w:r>
      <w:r>
        <w:tab/>
      </w:r>
      <w:r>
        <w:tab/>
        <w:t xml:space="preserve">Office:  </w:t>
      </w:r>
      <w:proofErr w:type="spellStart"/>
      <w:r>
        <w:t>Mahar</w:t>
      </w:r>
      <w:proofErr w:type="spellEnd"/>
      <w:r>
        <w:t xml:space="preserve"> 439</w:t>
      </w:r>
      <w:r>
        <w:br/>
      </w:r>
      <w:r w:rsidRPr="00517229">
        <w:t xml:space="preserve">Email:  </w:t>
      </w:r>
      <w:r>
        <w:t>lisa.</w:t>
      </w:r>
      <w:r w:rsidRPr="009738EC">
        <w:t>glidden@oswego.edu</w:t>
      </w:r>
      <w:r>
        <w:tab/>
      </w:r>
      <w:r>
        <w:tab/>
      </w:r>
      <w:r>
        <w:tab/>
        <w:t xml:space="preserve">Office Hrs: </w:t>
      </w:r>
      <w:r w:rsidR="00BC5A5A">
        <w:t xml:space="preserve">M </w:t>
      </w:r>
      <w:r w:rsidR="00F37BFF">
        <w:t>10-11</w:t>
      </w:r>
      <w:r w:rsidR="00BC5A5A">
        <w:t>,</w:t>
      </w:r>
      <w:r>
        <w:br/>
        <w:t>Class Website:  via Angel</w:t>
      </w:r>
      <w:r>
        <w:tab/>
      </w:r>
      <w:r>
        <w:tab/>
      </w:r>
      <w:r>
        <w:tab/>
      </w:r>
      <w:r>
        <w:tab/>
      </w:r>
      <w:r w:rsidR="00BC5A5A">
        <w:t>T</w:t>
      </w:r>
      <w:r w:rsidR="002344F9">
        <w:t>/</w:t>
      </w:r>
      <w:proofErr w:type="spellStart"/>
      <w:r w:rsidR="00BC5A5A">
        <w:t>Th</w:t>
      </w:r>
      <w:proofErr w:type="spellEnd"/>
      <w:r w:rsidR="00BC5A5A">
        <w:t xml:space="preserve"> 11 – 12, </w:t>
      </w:r>
      <w:r>
        <w:t>and by appt.</w:t>
      </w:r>
      <w:r>
        <w:br/>
        <w:t xml:space="preserve">Class Meetings: </w:t>
      </w:r>
      <w:r w:rsidR="00F37BFF">
        <w:t xml:space="preserve"> MWF 1</w:t>
      </w:r>
      <w:r w:rsidR="002A1FEA">
        <w:t>1:30 – 12:25</w:t>
      </w:r>
      <w:r w:rsidR="00BC5A5A">
        <w:t xml:space="preserve"> in </w:t>
      </w:r>
      <w:proofErr w:type="spellStart"/>
      <w:r w:rsidR="00BC5A5A">
        <w:t>Mahar</w:t>
      </w:r>
      <w:proofErr w:type="spellEnd"/>
      <w:r w:rsidR="002A1FEA">
        <w:t xml:space="preserve"> 111</w:t>
      </w:r>
    </w:p>
    <w:p w14:paraId="55086C2A" w14:textId="77777777" w:rsidR="00EC5F5A" w:rsidRDefault="00EC5F5A" w:rsidP="00EC5F5A">
      <w:pPr>
        <w:pStyle w:val="NormalWeb"/>
        <w:spacing w:before="0" w:beforeAutospacing="0" w:after="0" w:afterAutospacing="0"/>
        <w:rPr>
          <w:rFonts w:asciiTheme="minorHAnsi" w:hAnsiTheme="minorHAnsi"/>
          <w:color w:val="000000"/>
          <w:szCs w:val="19"/>
        </w:rPr>
      </w:pPr>
    </w:p>
    <w:p w14:paraId="3F2A7481" w14:textId="77777777" w:rsidR="00EC5F5A" w:rsidRDefault="00EC5F5A" w:rsidP="00EC5F5A">
      <w:pPr>
        <w:pStyle w:val="NormalWeb"/>
        <w:spacing w:before="0" w:beforeAutospacing="0" w:after="0" w:afterAutospacing="0"/>
        <w:rPr>
          <w:rFonts w:asciiTheme="minorHAnsi" w:hAnsiTheme="minorHAnsi"/>
          <w:b/>
          <w:color w:val="000000"/>
          <w:szCs w:val="19"/>
        </w:rPr>
      </w:pPr>
      <w:r w:rsidRPr="00EC5F5A">
        <w:rPr>
          <w:rFonts w:asciiTheme="minorHAnsi" w:hAnsiTheme="minorHAnsi"/>
          <w:b/>
          <w:color w:val="000000"/>
          <w:szCs w:val="19"/>
        </w:rPr>
        <w:t>Course Description</w:t>
      </w:r>
    </w:p>
    <w:p w14:paraId="12A8077C" w14:textId="50DEB791" w:rsidR="00EF1097" w:rsidRPr="00253EF0" w:rsidRDefault="00253EF0" w:rsidP="00EC5F5A">
      <w:pPr>
        <w:pStyle w:val="NormalWeb"/>
        <w:spacing w:before="0" w:beforeAutospacing="0" w:after="0" w:afterAutospacing="0"/>
        <w:rPr>
          <w:rFonts w:asciiTheme="minorHAnsi" w:hAnsiTheme="minorHAnsi"/>
          <w:color w:val="000000"/>
          <w:szCs w:val="19"/>
        </w:rPr>
      </w:pPr>
      <w:r>
        <w:rPr>
          <w:rFonts w:asciiTheme="minorHAnsi" w:hAnsiTheme="minorHAnsi"/>
          <w:color w:val="000000"/>
          <w:szCs w:val="19"/>
        </w:rPr>
        <w:t xml:space="preserve">The purpose of this class is to provide students with a working vocabulary and understanding of the multidisciplinary, difficult to define concept, sustainability.  Too often “discussions” about sustainability are pointless exercises in people talking past one another.  Students in this class will develop the tools to </w:t>
      </w:r>
      <w:r w:rsidR="00BF5FD6">
        <w:rPr>
          <w:rFonts w:asciiTheme="minorHAnsi" w:hAnsiTheme="minorHAnsi"/>
          <w:color w:val="000000"/>
          <w:szCs w:val="19"/>
        </w:rPr>
        <w:t xml:space="preserve">knowledgably </w:t>
      </w:r>
      <w:r>
        <w:rPr>
          <w:rFonts w:asciiTheme="minorHAnsi" w:hAnsiTheme="minorHAnsi"/>
          <w:color w:val="000000"/>
          <w:szCs w:val="19"/>
        </w:rPr>
        <w:t>engage in debates about sustainability</w:t>
      </w:r>
      <w:r w:rsidR="00BF5FD6">
        <w:rPr>
          <w:rFonts w:asciiTheme="minorHAnsi" w:hAnsiTheme="minorHAnsi"/>
          <w:color w:val="000000"/>
          <w:szCs w:val="19"/>
        </w:rPr>
        <w:t xml:space="preserve"> and related issues.</w:t>
      </w:r>
    </w:p>
    <w:p w14:paraId="5333E0E5" w14:textId="77777777" w:rsidR="00EF1097" w:rsidRPr="00EC5F5A" w:rsidRDefault="00EF1097" w:rsidP="00EC5F5A">
      <w:pPr>
        <w:pStyle w:val="NormalWeb"/>
        <w:spacing w:before="0" w:beforeAutospacing="0" w:after="0" w:afterAutospacing="0"/>
        <w:rPr>
          <w:rFonts w:asciiTheme="minorHAnsi" w:hAnsiTheme="minorHAnsi"/>
          <w:b/>
          <w:color w:val="000000"/>
          <w:szCs w:val="19"/>
        </w:rPr>
      </w:pPr>
    </w:p>
    <w:p w14:paraId="37AE602F" w14:textId="77777777" w:rsidR="00EC5F5A" w:rsidRPr="001E1DA5" w:rsidRDefault="00EC5F5A" w:rsidP="00970C88">
      <w:pPr>
        <w:spacing w:after="0"/>
        <w:rPr>
          <w:b/>
          <w:bCs/>
        </w:rPr>
      </w:pPr>
      <w:r w:rsidRPr="001E1DA5">
        <w:rPr>
          <w:b/>
          <w:bCs/>
        </w:rPr>
        <w:t>Required Texts</w:t>
      </w:r>
    </w:p>
    <w:p w14:paraId="69280676" w14:textId="542DEB3C" w:rsidR="002A1FEA" w:rsidRPr="002A1FEA" w:rsidRDefault="002A1FEA" w:rsidP="00970C88">
      <w:pPr>
        <w:spacing w:after="0"/>
        <w:ind w:left="720" w:hanging="720"/>
      </w:pPr>
      <w:r>
        <w:t xml:space="preserve">1) Thiele, Leslie Paul (2013) </w:t>
      </w:r>
      <w:proofErr w:type="gramStart"/>
      <w:r>
        <w:rPr>
          <w:i/>
        </w:rPr>
        <w:t>Sustainability</w:t>
      </w:r>
      <w:r>
        <w:t xml:space="preserve">  Cambridge</w:t>
      </w:r>
      <w:proofErr w:type="gramEnd"/>
      <w:r>
        <w:t>: Polity Press</w:t>
      </w:r>
    </w:p>
    <w:p w14:paraId="7B5887AD" w14:textId="77777777" w:rsidR="00EC5F5A" w:rsidRPr="00155E09" w:rsidRDefault="00704B49" w:rsidP="00970C88">
      <w:pPr>
        <w:spacing w:after="0"/>
        <w:ind w:left="720" w:hanging="720"/>
      </w:pPr>
      <w:r>
        <w:t xml:space="preserve">2) </w:t>
      </w:r>
      <w:proofErr w:type="gramStart"/>
      <w:r>
        <w:t>additional</w:t>
      </w:r>
      <w:proofErr w:type="gramEnd"/>
      <w:r>
        <w:t xml:space="preserve"> readings are posted on</w:t>
      </w:r>
      <w:r w:rsidR="00155E09">
        <w:t xml:space="preserve"> Angel</w:t>
      </w:r>
    </w:p>
    <w:p w14:paraId="0E59E5EC" w14:textId="05CCA2E5" w:rsidR="00970C88" w:rsidRPr="002A1FEA" w:rsidRDefault="002A1FEA" w:rsidP="00970C88">
      <w:pPr>
        <w:spacing w:after="0"/>
        <w:rPr>
          <w:bCs/>
          <w:i/>
        </w:rPr>
      </w:pPr>
      <w:r w:rsidRPr="002A1FEA">
        <w:rPr>
          <w:bCs/>
        </w:rPr>
        <w:t xml:space="preserve">3) Egan, Timothy </w:t>
      </w:r>
      <w:r w:rsidRPr="002A1FEA">
        <w:rPr>
          <w:bCs/>
          <w:i/>
        </w:rPr>
        <w:t>The Worst Hard Time</w:t>
      </w:r>
    </w:p>
    <w:p w14:paraId="1691EDE2" w14:textId="77777777" w:rsidR="002A1FEA" w:rsidRDefault="002A1FEA" w:rsidP="00970C88">
      <w:pPr>
        <w:spacing w:after="0"/>
        <w:rPr>
          <w:b/>
          <w:bCs/>
        </w:rPr>
      </w:pPr>
    </w:p>
    <w:p w14:paraId="29D63BC5" w14:textId="34A75657" w:rsidR="00EC5F5A" w:rsidRPr="00843941" w:rsidRDefault="00EC5F5A" w:rsidP="00970C88">
      <w:pPr>
        <w:spacing w:after="0"/>
        <w:rPr>
          <w:bCs/>
        </w:rPr>
      </w:pPr>
      <w:r>
        <w:rPr>
          <w:b/>
          <w:bCs/>
        </w:rPr>
        <w:t xml:space="preserve">Recommended: </w:t>
      </w:r>
      <w:r w:rsidRPr="00843941">
        <w:rPr>
          <w:bCs/>
          <w:i/>
        </w:rPr>
        <w:t>A manual for writers of research papers, theses, and dissertations</w:t>
      </w:r>
      <w:r w:rsidR="002A1FEA">
        <w:rPr>
          <w:bCs/>
        </w:rPr>
        <w:t>, 8</w:t>
      </w:r>
      <w:r w:rsidRPr="00843941">
        <w:rPr>
          <w:bCs/>
        </w:rPr>
        <w:t xml:space="preserve">th ed., by Kate L. </w:t>
      </w:r>
      <w:proofErr w:type="spellStart"/>
      <w:r w:rsidRPr="00843941">
        <w:rPr>
          <w:bCs/>
        </w:rPr>
        <w:t>Turabian</w:t>
      </w:r>
      <w:proofErr w:type="spellEnd"/>
      <w:r w:rsidRPr="00843941">
        <w:rPr>
          <w:bCs/>
        </w:rPr>
        <w:t xml:space="preserve"> [U</w:t>
      </w:r>
      <w:r w:rsidR="00EF1097">
        <w:rPr>
          <w:bCs/>
        </w:rPr>
        <w:t>niversity of Chicago Press</w:t>
      </w:r>
      <w:r w:rsidRPr="00843941">
        <w:rPr>
          <w:bCs/>
        </w:rPr>
        <w:t>]</w:t>
      </w:r>
    </w:p>
    <w:p w14:paraId="1ABFAE6A" w14:textId="77777777" w:rsidR="0054306C" w:rsidRDefault="0054306C" w:rsidP="00970C88">
      <w:pPr>
        <w:spacing w:after="0"/>
      </w:pPr>
    </w:p>
    <w:p w14:paraId="4692D4AD" w14:textId="77777777" w:rsidR="00970C88" w:rsidRDefault="0054306C" w:rsidP="00970C88">
      <w:pPr>
        <w:spacing w:after="0"/>
        <w:rPr>
          <w:b/>
          <w:bCs/>
        </w:rPr>
      </w:pPr>
      <w:r w:rsidRPr="00517229">
        <w:rPr>
          <w:b/>
          <w:bCs/>
        </w:rPr>
        <w:t>Course Expectations:</w:t>
      </w:r>
      <w:r w:rsidR="00970C88">
        <w:rPr>
          <w:b/>
          <w:bCs/>
        </w:rPr>
        <w:t xml:space="preserve">  </w:t>
      </w:r>
    </w:p>
    <w:p w14:paraId="74AD7B57" w14:textId="473220FB" w:rsidR="002A1FEA" w:rsidRPr="002A1FEA" w:rsidRDefault="002A1FEA" w:rsidP="002A1FEA">
      <w:pPr>
        <w:widowControl w:val="0"/>
      </w:pPr>
      <w:r w:rsidRPr="004E2DEA">
        <w:t>We</w:t>
      </w:r>
      <w:r w:rsidRPr="003C1E0C">
        <w:rPr>
          <w:b/>
          <w:bCs/>
        </w:rPr>
        <w:t xml:space="preserve"> </w:t>
      </w:r>
      <w:r w:rsidRPr="003C1E0C">
        <w:t>expect that you fulfill the following responsibilities.  Attend all sections. While we are aware that obligations may cause some sections to be missed, the material we will examine can be complex, and many absences or the failure to keep up with the reading will adversely affect your ability to accomplish the goals of this course.  Be prepared for each class by carefully reading all assignments. Prepared students will be able to ask informed questio</w:t>
      </w:r>
      <w:r>
        <w:t>ns, contribute to discussions an</w:t>
      </w:r>
      <w:r w:rsidRPr="003C1E0C">
        <w:t>d perform well on the papers.</w:t>
      </w:r>
    </w:p>
    <w:p w14:paraId="34816F13" w14:textId="77777777" w:rsidR="002A1FEA" w:rsidRPr="007C7E81" w:rsidRDefault="002A1FEA" w:rsidP="002A1FEA">
      <w:pPr>
        <w:pStyle w:val="NormalWeb"/>
        <w:spacing w:before="0" w:beforeAutospacing="0" w:after="0" w:afterAutospacing="0"/>
        <w:rPr>
          <w:rFonts w:asciiTheme="minorHAnsi" w:hAnsiTheme="minorHAnsi"/>
          <w:color w:val="000000"/>
          <w:szCs w:val="19"/>
        </w:rPr>
      </w:pPr>
      <w:r w:rsidRPr="007C7E81">
        <w:rPr>
          <w:rFonts w:asciiTheme="minorHAnsi" w:hAnsiTheme="minorHAnsi"/>
          <w:color w:val="000000"/>
          <w:szCs w:val="19"/>
        </w:rPr>
        <w:t>By the end of this course, students should be able to:</w:t>
      </w:r>
    </w:p>
    <w:p w14:paraId="648EF029" w14:textId="34202254" w:rsidR="002A1FEA" w:rsidRPr="007C7E81" w:rsidRDefault="002A1FEA" w:rsidP="002A1FEA">
      <w:pPr>
        <w:pStyle w:val="NormalWeb"/>
        <w:numPr>
          <w:ilvl w:val="0"/>
          <w:numId w:val="9"/>
        </w:numPr>
        <w:spacing w:before="0" w:beforeAutospacing="0" w:after="0" w:afterAutospacing="0"/>
        <w:rPr>
          <w:rFonts w:asciiTheme="minorHAnsi" w:hAnsiTheme="minorHAnsi"/>
          <w:color w:val="000000"/>
          <w:szCs w:val="19"/>
        </w:rPr>
      </w:pPr>
      <w:r w:rsidRPr="007C7E81">
        <w:rPr>
          <w:rFonts w:asciiTheme="minorHAnsi" w:hAnsiTheme="minorHAnsi"/>
          <w:color w:val="000000"/>
          <w:szCs w:val="19"/>
        </w:rPr>
        <w:t>Understand the concept</w:t>
      </w:r>
      <w:r w:rsidR="00253EF0">
        <w:rPr>
          <w:rFonts w:asciiTheme="minorHAnsi" w:hAnsiTheme="minorHAnsi"/>
          <w:color w:val="000000"/>
          <w:szCs w:val="19"/>
        </w:rPr>
        <w:t>s</w:t>
      </w:r>
      <w:r w:rsidRPr="007C7E81">
        <w:rPr>
          <w:rFonts w:asciiTheme="minorHAnsi" w:hAnsiTheme="minorHAnsi"/>
          <w:color w:val="000000"/>
          <w:szCs w:val="19"/>
        </w:rPr>
        <w:t xml:space="preserve"> </w:t>
      </w:r>
      <w:proofErr w:type="gramStart"/>
      <w:r w:rsidRPr="007C7E81">
        <w:rPr>
          <w:rFonts w:asciiTheme="minorHAnsi" w:hAnsiTheme="minorHAnsi"/>
          <w:color w:val="000000"/>
          <w:szCs w:val="19"/>
        </w:rPr>
        <w:t xml:space="preserve">of </w:t>
      </w:r>
      <w:r w:rsidR="00253EF0">
        <w:rPr>
          <w:rFonts w:asciiTheme="minorHAnsi" w:hAnsiTheme="minorHAnsi"/>
          <w:color w:val="000000"/>
          <w:szCs w:val="19"/>
        </w:rPr>
        <w:t xml:space="preserve"> sustainability</w:t>
      </w:r>
      <w:proofErr w:type="gramEnd"/>
      <w:r w:rsidR="00253EF0">
        <w:rPr>
          <w:rFonts w:asciiTheme="minorHAnsi" w:hAnsiTheme="minorHAnsi"/>
          <w:color w:val="000000"/>
          <w:szCs w:val="19"/>
        </w:rPr>
        <w:t xml:space="preserve"> and </w:t>
      </w:r>
      <w:r w:rsidRPr="007C7E81">
        <w:rPr>
          <w:rFonts w:asciiTheme="minorHAnsi" w:hAnsiTheme="minorHAnsi"/>
          <w:color w:val="000000"/>
          <w:szCs w:val="19"/>
        </w:rPr>
        <w:t>sustainable development.</w:t>
      </w:r>
    </w:p>
    <w:p w14:paraId="5AA040F1" w14:textId="77777777" w:rsidR="002A1FEA" w:rsidRPr="007C7E81" w:rsidRDefault="002A1FEA" w:rsidP="002A1FEA">
      <w:pPr>
        <w:pStyle w:val="NormalWeb"/>
        <w:numPr>
          <w:ilvl w:val="0"/>
          <w:numId w:val="9"/>
        </w:numPr>
        <w:spacing w:before="0" w:beforeAutospacing="0" w:after="0" w:afterAutospacing="0"/>
        <w:rPr>
          <w:rFonts w:asciiTheme="minorHAnsi" w:hAnsiTheme="minorHAnsi"/>
          <w:color w:val="000000"/>
          <w:szCs w:val="19"/>
        </w:rPr>
      </w:pPr>
      <w:r w:rsidRPr="007C7E81">
        <w:rPr>
          <w:rFonts w:asciiTheme="minorHAnsi" w:hAnsiTheme="minorHAnsi"/>
          <w:color w:val="000000"/>
          <w:szCs w:val="19"/>
        </w:rPr>
        <w:t>Understand how political decisions are made.</w:t>
      </w:r>
    </w:p>
    <w:p w14:paraId="50E8348B" w14:textId="77777777" w:rsidR="002A1FEA" w:rsidRPr="007C7E81" w:rsidRDefault="002A1FEA" w:rsidP="002A1FEA">
      <w:pPr>
        <w:pStyle w:val="NormalWeb"/>
        <w:numPr>
          <w:ilvl w:val="0"/>
          <w:numId w:val="9"/>
        </w:numPr>
        <w:spacing w:before="0" w:beforeAutospacing="0" w:after="0" w:afterAutospacing="0"/>
        <w:rPr>
          <w:rFonts w:asciiTheme="minorHAnsi" w:hAnsiTheme="minorHAnsi"/>
          <w:color w:val="000000"/>
          <w:szCs w:val="19"/>
        </w:rPr>
      </w:pPr>
      <w:r w:rsidRPr="007C7E81">
        <w:rPr>
          <w:rFonts w:asciiTheme="minorHAnsi" w:hAnsiTheme="minorHAnsi"/>
          <w:color w:val="000000"/>
          <w:szCs w:val="19"/>
        </w:rPr>
        <w:t>Understand how economic processes guide resource allocation decisions</w:t>
      </w:r>
    </w:p>
    <w:p w14:paraId="77348DE9" w14:textId="77777777" w:rsidR="002A1FEA" w:rsidRPr="007C7E81" w:rsidRDefault="002A1FEA" w:rsidP="002A1FEA">
      <w:pPr>
        <w:pStyle w:val="NormalWeb"/>
        <w:numPr>
          <w:ilvl w:val="0"/>
          <w:numId w:val="9"/>
        </w:numPr>
        <w:spacing w:before="0" w:beforeAutospacing="0" w:after="0" w:afterAutospacing="0"/>
        <w:rPr>
          <w:rFonts w:asciiTheme="minorHAnsi" w:hAnsiTheme="minorHAnsi"/>
          <w:color w:val="000000"/>
          <w:szCs w:val="19"/>
        </w:rPr>
      </w:pPr>
      <w:r w:rsidRPr="007C7E81">
        <w:rPr>
          <w:rFonts w:asciiTheme="minorHAnsi" w:hAnsiTheme="minorHAnsi"/>
          <w:color w:val="000000"/>
          <w:szCs w:val="19"/>
        </w:rPr>
        <w:t>Apply social science methodology to analyze sustainability issues.</w:t>
      </w:r>
    </w:p>
    <w:p w14:paraId="3635268C" w14:textId="77777777" w:rsidR="002A1FEA" w:rsidRPr="007C7E81" w:rsidRDefault="002A1FEA" w:rsidP="002A1FEA">
      <w:pPr>
        <w:pStyle w:val="NormalWeb"/>
        <w:numPr>
          <w:ilvl w:val="0"/>
          <w:numId w:val="9"/>
        </w:numPr>
        <w:spacing w:before="0" w:beforeAutospacing="0" w:after="0" w:afterAutospacing="0"/>
        <w:rPr>
          <w:rFonts w:asciiTheme="minorHAnsi" w:hAnsiTheme="minorHAnsi"/>
          <w:color w:val="000000"/>
          <w:szCs w:val="19"/>
        </w:rPr>
      </w:pPr>
      <w:r w:rsidRPr="007C7E81">
        <w:rPr>
          <w:rFonts w:asciiTheme="minorHAnsi" w:hAnsiTheme="minorHAnsi"/>
          <w:color w:val="000000"/>
          <w:szCs w:val="19"/>
        </w:rPr>
        <w:t>Understand the relative importance and interaction between economic and political processes in sustainable development.</w:t>
      </w:r>
    </w:p>
    <w:p w14:paraId="301488ED" w14:textId="77777777" w:rsidR="002A1FEA" w:rsidRPr="007C7E81" w:rsidRDefault="002A1FEA" w:rsidP="002A1FEA">
      <w:pPr>
        <w:pStyle w:val="NormalWeb"/>
        <w:numPr>
          <w:ilvl w:val="0"/>
          <w:numId w:val="9"/>
        </w:numPr>
        <w:spacing w:before="0" w:beforeAutospacing="0" w:after="0" w:afterAutospacing="0"/>
        <w:rPr>
          <w:rFonts w:asciiTheme="minorHAnsi" w:hAnsiTheme="minorHAnsi"/>
          <w:color w:val="000000"/>
          <w:szCs w:val="19"/>
        </w:rPr>
      </w:pPr>
      <w:r w:rsidRPr="007C7E81">
        <w:rPr>
          <w:rFonts w:asciiTheme="minorHAnsi" w:hAnsiTheme="minorHAnsi"/>
          <w:color w:val="000000"/>
          <w:szCs w:val="19"/>
        </w:rPr>
        <w:t>Identify the political and economic constraints towards adopting sustainable technologies both domestically and on an international basis.</w:t>
      </w:r>
    </w:p>
    <w:p w14:paraId="1ED5AB31" w14:textId="77777777" w:rsidR="002A1FEA" w:rsidRPr="007C7E81" w:rsidRDefault="002A1FEA" w:rsidP="002A1FEA">
      <w:pPr>
        <w:pStyle w:val="NormalWeb"/>
        <w:numPr>
          <w:ilvl w:val="0"/>
          <w:numId w:val="9"/>
        </w:numPr>
        <w:spacing w:before="0" w:beforeAutospacing="0" w:after="0" w:afterAutospacing="0"/>
        <w:rPr>
          <w:rFonts w:asciiTheme="minorHAnsi" w:hAnsiTheme="minorHAnsi"/>
          <w:color w:val="000000"/>
          <w:szCs w:val="19"/>
        </w:rPr>
      </w:pPr>
      <w:r w:rsidRPr="007C7E81">
        <w:rPr>
          <w:rFonts w:asciiTheme="minorHAnsi" w:hAnsiTheme="minorHAnsi"/>
          <w:color w:val="000000"/>
          <w:szCs w:val="19"/>
        </w:rPr>
        <w:t>Articulate a position on sustainable development for a given country or group of countries.</w:t>
      </w:r>
    </w:p>
    <w:p w14:paraId="349BBD0D" w14:textId="77777777" w:rsidR="0054306C" w:rsidRPr="00517229" w:rsidRDefault="0054306C" w:rsidP="00970C88">
      <w:pPr>
        <w:spacing w:after="0"/>
      </w:pPr>
    </w:p>
    <w:p w14:paraId="55B06F0B" w14:textId="77777777" w:rsidR="0054306C" w:rsidRPr="00517229" w:rsidRDefault="0054306C" w:rsidP="004934FE">
      <w:pPr>
        <w:spacing w:after="0"/>
      </w:pPr>
      <w:r w:rsidRPr="00517229">
        <w:rPr>
          <w:b/>
          <w:bCs/>
        </w:rPr>
        <w:lastRenderedPageBreak/>
        <w:t>Grading</w:t>
      </w:r>
      <w:r w:rsidRPr="00517229">
        <w:t xml:space="preserve"> for the class is as follows:</w:t>
      </w:r>
    </w:p>
    <w:p w14:paraId="6CA0D23C" w14:textId="2B72C402" w:rsidR="0054306C" w:rsidRPr="00517229" w:rsidRDefault="00D31EC2" w:rsidP="004934FE">
      <w:pPr>
        <w:tabs>
          <w:tab w:val="left" w:pos="3840"/>
        </w:tabs>
        <w:spacing w:after="0"/>
        <w:jc w:val="both"/>
      </w:pPr>
      <w:r>
        <w:t>Exams (2</w:t>
      </w:r>
      <w:proofErr w:type="gramStart"/>
      <w:r>
        <w:t>)</w:t>
      </w:r>
      <w:r w:rsidR="0054306C">
        <w:t xml:space="preserve">            </w:t>
      </w:r>
      <w:r w:rsidR="0054306C" w:rsidRPr="00517229">
        <w:t xml:space="preserve">              </w:t>
      </w:r>
      <w:r>
        <w:t>4</w:t>
      </w:r>
      <w:r w:rsidR="0054306C">
        <w:t>0</w:t>
      </w:r>
      <w:proofErr w:type="gramEnd"/>
      <w:r w:rsidR="0054306C" w:rsidRPr="00517229">
        <w:t>%</w:t>
      </w:r>
    </w:p>
    <w:p w14:paraId="70AE2E72" w14:textId="77777777" w:rsidR="0054306C" w:rsidRPr="00517229" w:rsidRDefault="0054306C" w:rsidP="004934FE">
      <w:pPr>
        <w:tabs>
          <w:tab w:val="left" w:pos="3840"/>
        </w:tabs>
        <w:spacing w:after="0"/>
        <w:jc w:val="both"/>
      </w:pPr>
      <w:r w:rsidRPr="00517229">
        <w:t xml:space="preserve">Final exam </w:t>
      </w:r>
      <w:r w:rsidR="00970C88">
        <w:t xml:space="preserve">                       </w:t>
      </w:r>
      <w:r w:rsidR="00704B49">
        <w:t>20</w:t>
      </w:r>
      <w:r w:rsidRPr="00517229">
        <w:t>%</w:t>
      </w:r>
    </w:p>
    <w:p w14:paraId="6538C5EB" w14:textId="77777777" w:rsidR="0054306C" w:rsidRPr="00517229" w:rsidRDefault="0054306C" w:rsidP="004934FE">
      <w:pPr>
        <w:tabs>
          <w:tab w:val="left" w:pos="3840"/>
        </w:tabs>
        <w:spacing w:after="0"/>
        <w:jc w:val="both"/>
      </w:pPr>
      <w:r w:rsidRPr="00517229">
        <w:t>Par</w:t>
      </w:r>
      <w:r w:rsidR="00970C88">
        <w:t xml:space="preserve">ticipation                 </w:t>
      </w:r>
      <w:r>
        <w:t xml:space="preserve"> </w:t>
      </w:r>
      <w:r w:rsidRPr="00517229">
        <w:t xml:space="preserve"> </w:t>
      </w:r>
      <w:r w:rsidR="000D1F1D">
        <w:t xml:space="preserve"> </w:t>
      </w:r>
      <w:r w:rsidR="00704B49">
        <w:t>20</w:t>
      </w:r>
      <w:r w:rsidRPr="00517229">
        <w:t xml:space="preserve">% </w:t>
      </w:r>
    </w:p>
    <w:p w14:paraId="38A52102" w14:textId="3F452EEE" w:rsidR="00CF756F" w:rsidRDefault="00D31EC2" w:rsidP="00970C88">
      <w:pPr>
        <w:tabs>
          <w:tab w:val="left" w:pos="3840"/>
        </w:tabs>
        <w:spacing w:after="0"/>
        <w:jc w:val="both"/>
      </w:pPr>
      <w:r>
        <w:t xml:space="preserve">Article summaries and </w:t>
      </w:r>
      <w:proofErr w:type="gramStart"/>
      <w:r>
        <w:t>Discussion  Questions</w:t>
      </w:r>
      <w:proofErr w:type="gramEnd"/>
      <w:r>
        <w:t xml:space="preserve"> (2)              2</w:t>
      </w:r>
      <w:r w:rsidR="00CF756F">
        <w:t>0%</w:t>
      </w:r>
    </w:p>
    <w:p w14:paraId="01BD821D" w14:textId="77777777" w:rsidR="00704B49" w:rsidRDefault="00704B49" w:rsidP="004934FE">
      <w:pPr>
        <w:tabs>
          <w:tab w:val="left" w:pos="3840"/>
        </w:tabs>
        <w:spacing w:after="0"/>
        <w:jc w:val="both"/>
      </w:pPr>
    </w:p>
    <w:p w14:paraId="5E35402A" w14:textId="77777777" w:rsidR="0054306C" w:rsidRDefault="0054306C" w:rsidP="004934FE">
      <w:pPr>
        <w:tabs>
          <w:tab w:val="left" w:pos="3840"/>
        </w:tabs>
        <w:spacing w:after="0"/>
        <w:jc w:val="both"/>
      </w:pPr>
      <w:r>
        <w:t>Make-up exams will only be given if I am notified BEFORE you miss the exam (circumstances permitting).</w:t>
      </w:r>
    </w:p>
    <w:p w14:paraId="3BEB7CDA" w14:textId="77777777" w:rsidR="0054306C" w:rsidRDefault="0054306C" w:rsidP="004934FE">
      <w:pPr>
        <w:tabs>
          <w:tab w:val="left" w:pos="3840"/>
        </w:tabs>
        <w:spacing w:after="0"/>
        <w:jc w:val="both"/>
      </w:pPr>
    </w:p>
    <w:p w14:paraId="54218FC2" w14:textId="77777777" w:rsidR="0054306C" w:rsidRDefault="0054306C" w:rsidP="004934FE">
      <w:pPr>
        <w:tabs>
          <w:tab w:val="left" w:pos="3840"/>
        </w:tabs>
        <w:spacing w:after="0"/>
        <w:jc w:val="both"/>
      </w:pPr>
      <w:r>
        <w:t>Late papers will lose ½ a grade every day it is late, including if it is handed in late on the due date.</w:t>
      </w:r>
    </w:p>
    <w:p w14:paraId="2694FA24" w14:textId="77777777" w:rsidR="0054306C" w:rsidRDefault="0054306C" w:rsidP="004934FE">
      <w:pPr>
        <w:tabs>
          <w:tab w:val="left" w:pos="3840"/>
        </w:tabs>
        <w:spacing w:after="0"/>
        <w:jc w:val="both"/>
      </w:pPr>
    </w:p>
    <w:p w14:paraId="3C4D09CD" w14:textId="77777777" w:rsidR="0054306C" w:rsidRPr="00517229" w:rsidRDefault="0054306C" w:rsidP="004934FE">
      <w:pPr>
        <w:tabs>
          <w:tab w:val="left" w:pos="3840"/>
        </w:tabs>
        <w:spacing w:after="0"/>
        <w:jc w:val="both"/>
        <w:rPr>
          <w:b/>
        </w:rPr>
      </w:pPr>
      <w:r w:rsidRPr="00517229">
        <w:rPr>
          <w:b/>
        </w:rPr>
        <w:t>Academic Honesty</w:t>
      </w:r>
    </w:p>
    <w:p w14:paraId="727DC553" w14:textId="77777777" w:rsidR="0054306C" w:rsidRDefault="0054306C" w:rsidP="004934FE">
      <w:pPr>
        <w:pStyle w:val="HTMLPreformatted"/>
        <w:rPr>
          <w:rFonts w:ascii="Times New Roman" w:hAnsi="Times New Roman"/>
        </w:rPr>
      </w:pPr>
      <w:r w:rsidRPr="00517229">
        <w:rPr>
          <w:rFonts w:ascii="Times New Roman" w:hAnsi="Times New Roman" w:cs="Times New Roman"/>
          <w:sz w:val="24"/>
          <w:szCs w:val="24"/>
        </w:rPr>
        <w:t xml:space="preserve">You can make sure that you </w:t>
      </w:r>
      <w:r w:rsidRPr="00517229">
        <w:rPr>
          <w:rFonts w:ascii="Times New Roman" w:hAnsi="Times New Roman" w:cs="Times New Roman"/>
          <w:b/>
          <w:bCs/>
          <w:sz w:val="24"/>
          <w:szCs w:val="24"/>
        </w:rPr>
        <w:t>don’t plagiarize</w:t>
      </w:r>
      <w:r w:rsidRPr="00517229">
        <w:rPr>
          <w:rFonts w:ascii="Times New Roman" w:hAnsi="Times New Roman" w:cs="Times New Roman"/>
          <w:sz w:val="24"/>
          <w:szCs w:val="24"/>
        </w:rPr>
        <w:t xml:space="preserve"> either by checking out this link</w:t>
      </w:r>
      <w:proofErr w:type="gramStart"/>
      <w:r w:rsidRPr="00517229">
        <w:rPr>
          <w:rFonts w:ascii="Times New Roman" w:hAnsi="Times New Roman" w:cs="Times New Roman"/>
          <w:sz w:val="24"/>
          <w:szCs w:val="24"/>
        </w:rPr>
        <w:t xml:space="preserve">:  </w:t>
      </w:r>
      <w:proofErr w:type="gramEnd"/>
      <w:r w:rsidR="001E61A6" w:rsidRPr="001F3E3E">
        <w:rPr>
          <w:rFonts w:ascii="Times New Roman" w:hAnsi="Times New Roman"/>
        </w:rPr>
        <w:fldChar w:fldCharType="begin"/>
      </w:r>
      <w:r w:rsidRPr="001F3E3E">
        <w:rPr>
          <w:rFonts w:ascii="Times New Roman" w:hAnsi="Times New Roman"/>
        </w:rPr>
        <w:instrText xml:space="preserve"> HYPERLINK "</w:instrText>
      </w:r>
      <w:r w:rsidRPr="001F3E3E">
        <w:rPr>
          <w:rFonts w:ascii="Times New Roman" w:hAnsi="Times New Roman" w:cs="Times New Roman"/>
          <w:sz w:val="24"/>
          <w:szCs w:val="24"/>
        </w:rPr>
        <w:instrText>http://www.oswego.edu/library/instruction/plagtut/index.html</w:instrText>
      </w:r>
      <w:r w:rsidRPr="001F3E3E">
        <w:rPr>
          <w:rFonts w:ascii="Times New Roman" w:hAnsi="Times New Roman"/>
        </w:rPr>
        <w:instrText xml:space="preserve">" </w:instrText>
      </w:r>
      <w:r w:rsidR="001E61A6" w:rsidRPr="001F3E3E">
        <w:rPr>
          <w:rFonts w:ascii="Times New Roman" w:hAnsi="Times New Roman"/>
        </w:rPr>
        <w:fldChar w:fldCharType="separate"/>
      </w:r>
      <w:r w:rsidRPr="001F3E3E">
        <w:rPr>
          <w:rStyle w:val="Hyperlink"/>
          <w:rFonts w:ascii="Times New Roman" w:hAnsi="Times New Roman"/>
        </w:rPr>
        <w:t>http://www.oswego.edu/library/instruction/plagtut/index.html</w:t>
      </w:r>
      <w:r w:rsidR="001E61A6" w:rsidRPr="001F3E3E">
        <w:rPr>
          <w:rFonts w:ascii="Times New Roman" w:hAnsi="Times New Roman"/>
        </w:rPr>
        <w:fldChar w:fldCharType="end"/>
      </w:r>
    </w:p>
    <w:p w14:paraId="5E0808C5" w14:textId="77777777" w:rsidR="0054306C" w:rsidRPr="00C8502E" w:rsidRDefault="0054306C" w:rsidP="004934FE">
      <w:pPr>
        <w:pStyle w:val="HTMLPreformatted"/>
        <w:rPr>
          <w:rFonts w:asciiTheme="majorHAnsi" w:hAnsiTheme="majorHAnsi" w:cs="Times New Roman"/>
          <w:sz w:val="24"/>
          <w:szCs w:val="24"/>
        </w:rPr>
      </w:pPr>
      <w:r w:rsidRPr="00C8502E">
        <w:rPr>
          <w:rFonts w:asciiTheme="majorHAnsi" w:hAnsiTheme="majorHAnsi"/>
        </w:rPr>
        <w:t xml:space="preserve">As noted by the </w:t>
      </w:r>
      <w:hyperlink r:id="rId6" w:history="1">
        <w:r w:rsidRPr="00C8502E">
          <w:rPr>
            <w:rStyle w:val="Hyperlink"/>
            <w:rFonts w:asciiTheme="majorHAnsi" w:hAnsiTheme="majorHAnsi"/>
          </w:rPr>
          <w:t>Committee on Intellectual Integrity</w:t>
        </w:r>
      </w:hyperlink>
      <w:r w:rsidRPr="00C8502E">
        <w:rPr>
          <w:rFonts w:asciiTheme="majorHAnsi" w:hAnsiTheme="majorHAnsi"/>
        </w:rPr>
        <w:t xml:space="preserve">, "Intellectual integrity on the part of all students is basic to individual growth and development through college course work. When academic dishonesty occurs, the teaching/learning climate is seriously undermined and student growth and development are impeded." With this in mind, you're expected to </w:t>
      </w:r>
      <w:proofErr w:type="gramStart"/>
      <w:r w:rsidRPr="00C8502E">
        <w:rPr>
          <w:rFonts w:asciiTheme="majorHAnsi" w:hAnsiTheme="majorHAnsi"/>
        </w:rPr>
        <w:t>be(</w:t>
      </w:r>
      <w:proofErr w:type="gramEnd"/>
      <w:r w:rsidRPr="00C8502E">
        <w:rPr>
          <w:rFonts w:asciiTheme="majorHAnsi" w:hAnsiTheme="majorHAnsi"/>
        </w:rPr>
        <w:t xml:space="preserve">come) familiar with the </w:t>
      </w:r>
      <w:hyperlink r:id="rId7" w:anchor="cpii" w:history="1">
        <w:r w:rsidRPr="00C8502E">
          <w:rPr>
            <w:rStyle w:val="Hyperlink"/>
            <w:rFonts w:asciiTheme="majorHAnsi" w:hAnsiTheme="majorHAnsi"/>
          </w:rPr>
          <w:t>College Policy on Intellectual Integrity</w:t>
        </w:r>
      </w:hyperlink>
      <w:r w:rsidRPr="00C8502E">
        <w:rPr>
          <w:rFonts w:asciiTheme="majorHAnsi" w:hAnsiTheme="majorHAnsi"/>
        </w:rPr>
        <w:t>. Your submission of written work for this class will be taken as your formal indication that you fully understand this policy, including relevant definitions and consequences of academic dishonesty.</w:t>
      </w:r>
    </w:p>
    <w:p w14:paraId="75456513" w14:textId="77777777" w:rsidR="0054306C" w:rsidRDefault="0054306C" w:rsidP="004934FE">
      <w:pPr>
        <w:tabs>
          <w:tab w:val="left" w:pos="3840"/>
        </w:tabs>
        <w:spacing w:after="0"/>
        <w:jc w:val="both"/>
        <w:rPr>
          <w:b/>
          <w:bCs/>
        </w:rPr>
      </w:pPr>
    </w:p>
    <w:p w14:paraId="02437F3F" w14:textId="77777777" w:rsidR="0054306C" w:rsidRPr="00517229" w:rsidRDefault="0054306C" w:rsidP="004934FE">
      <w:pPr>
        <w:tabs>
          <w:tab w:val="left" w:pos="3840"/>
        </w:tabs>
        <w:spacing w:after="0"/>
        <w:jc w:val="both"/>
        <w:rPr>
          <w:b/>
          <w:bCs/>
        </w:rPr>
      </w:pPr>
      <w:r w:rsidRPr="00517229">
        <w:rPr>
          <w:b/>
          <w:bCs/>
        </w:rPr>
        <w:t>Campus Resources:</w:t>
      </w:r>
    </w:p>
    <w:p w14:paraId="72753261" w14:textId="77777777" w:rsidR="0054306C" w:rsidRPr="00517229" w:rsidRDefault="0054306C" w:rsidP="004934FE">
      <w:pPr>
        <w:pStyle w:val="HTMLPreformatted"/>
        <w:rPr>
          <w:rFonts w:ascii="Times New Roman" w:hAnsi="Times New Roman" w:cs="Times New Roman"/>
          <w:sz w:val="24"/>
          <w:szCs w:val="24"/>
        </w:rPr>
      </w:pPr>
      <w:r w:rsidRPr="00517229">
        <w:rPr>
          <w:rFonts w:ascii="Times New Roman" w:hAnsi="Times New Roman" w:cs="Times New Roman"/>
          <w:sz w:val="24"/>
          <w:szCs w:val="24"/>
        </w:rPr>
        <w:t>There are many resources on campus to help you to succeed in this class.</w:t>
      </w:r>
    </w:p>
    <w:p w14:paraId="151AB0AC" w14:textId="77777777" w:rsidR="0054306C" w:rsidRDefault="0054306C" w:rsidP="004934FE">
      <w:pPr>
        <w:pStyle w:val="HTMLPreformatted"/>
        <w:rPr>
          <w:rFonts w:ascii="Times New Roman" w:hAnsi="Times New Roman" w:cs="Times New Roman"/>
          <w:b/>
          <w:bCs/>
          <w:i/>
          <w:iCs/>
          <w:sz w:val="24"/>
          <w:szCs w:val="24"/>
        </w:rPr>
      </w:pPr>
    </w:p>
    <w:p w14:paraId="3BF88396" w14:textId="77777777" w:rsidR="0054306C" w:rsidRPr="00517229" w:rsidRDefault="0054306C" w:rsidP="004934FE">
      <w:pPr>
        <w:pStyle w:val="HTMLPreformatted"/>
        <w:rPr>
          <w:rFonts w:ascii="Times New Roman" w:hAnsi="Times New Roman" w:cs="Times New Roman"/>
          <w:b/>
          <w:bCs/>
          <w:i/>
          <w:iCs/>
          <w:sz w:val="24"/>
          <w:szCs w:val="24"/>
        </w:rPr>
      </w:pPr>
      <w:r w:rsidRPr="00517229">
        <w:rPr>
          <w:rFonts w:ascii="Times New Roman" w:hAnsi="Times New Roman" w:cs="Times New Roman"/>
          <w:b/>
          <w:bCs/>
          <w:i/>
          <w:iCs/>
          <w:sz w:val="24"/>
          <w:szCs w:val="24"/>
        </w:rPr>
        <w:t>Library</w:t>
      </w:r>
    </w:p>
    <w:p w14:paraId="47DCE7CF" w14:textId="77777777" w:rsidR="0054306C" w:rsidRPr="00660CF6" w:rsidRDefault="0054306C" w:rsidP="004934FE">
      <w:pPr>
        <w:pStyle w:val="HTMLPreformatted"/>
        <w:rPr>
          <w:rFonts w:ascii="Times New Roman" w:hAnsi="Times New Roman" w:cs="Times New Roman"/>
          <w:sz w:val="24"/>
          <w:szCs w:val="24"/>
          <w:shd w:val="clear" w:color="auto" w:fill="FFFFFF"/>
        </w:rPr>
      </w:pPr>
      <w:r w:rsidRPr="00517229">
        <w:rPr>
          <w:rFonts w:ascii="Times New Roman" w:hAnsi="Times New Roman" w:cs="Times New Roman"/>
          <w:sz w:val="24"/>
          <w:szCs w:val="24"/>
        </w:rPr>
        <w:t>With your Oswego ID you have access through the Penfield Library to e</w:t>
      </w:r>
      <w:r>
        <w:rPr>
          <w:rFonts w:ascii="Times New Roman" w:hAnsi="Times New Roman" w:cs="Times New Roman"/>
          <w:sz w:val="24"/>
          <w:szCs w:val="24"/>
        </w:rPr>
        <w:t>-</w:t>
      </w:r>
      <w:r w:rsidRPr="00517229">
        <w:rPr>
          <w:rFonts w:ascii="Times New Roman" w:hAnsi="Times New Roman" w:cs="Times New Roman"/>
          <w:sz w:val="24"/>
          <w:szCs w:val="24"/>
        </w:rPr>
        <w:t>journals and databases,</w:t>
      </w:r>
      <w:r>
        <w:rPr>
          <w:rFonts w:ascii="Times New Roman" w:hAnsi="Times New Roman" w:cs="Times New Roman"/>
          <w:sz w:val="24"/>
          <w:szCs w:val="24"/>
        </w:rPr>
        <w:t xml:space="preserve"> which should be helpful in</w:t>
      </w:r>
      <w:r w:rsidRPr="00517229">
        <w:rPr>
          <w:rFonts w:ascii="Times New Roman" w:hAnsi="Times New Roman" w:cs="Times New Roman"/>
          <w:sz w:val="24"/>
          <w:szCs w:val="24"/>
        </w:rPr>
        <w:t xml:space="preserve"> research project</w:t>
      </w:r>
      <w:r>
        <w:rPr>
          <w:rFonts w:ascii="Times New Roman" w:hAnsi="Times New Roman" w:cs="Times New Roman"/>
          <w:sz w:val="24"/>
          <w:szCs w:val="24"/>
        </w:rPr>
        <w:t>s</w:t>
      </w:r>
      <w:r w:rsidRPr="00517229">
        <w:rPr>
          <w:rFonts w:ascii="Times New Roman" w:hAnsi="Times New Roman" w:cs="Times New Roman"/>
          <w:sz w:val="24"/>
          <w:szCs w:val="24"/>
        </w:rPr>
        <w:t xml:space="preserve">. </w:t>
      </w:r>
      <w:r>
        <w:rPr>
          <w:rFonts w:ascii="Times New Roman" w:hAnsi="Times New Roman" w:cs="Times New Roman"/>
          <w:sz w:val="24"/>
          <w:szCs w:val="24"/>
        </w:rPr>
        <w:t>Please contact a reference librarian if you have any questions.</w:t>
      </w:r>
    </w:p>
    <w:p w14:paraId="00B5D3A2" w14:textId="77777777" w:rsidR="0054306C" w:rsidRDefault="0054306C" w:rsidP="004934FE">
      <w:pPr>
        <w:pStyle w:val="HTMLPreformatted"/>
        <w:rPr>
          <w:rFonts w:ascii="Times New Roman" w:hAnsi="Times New Roman" w:cs="Times New Roman"/>
          <w:b/>
          <w:bCs/>
          <w:i/>
          <w:iCs/>
          <w:sz w:val="24"/>
          <w:szCs w:val="24"/>
        </w:rPr>
      </w:pPr>
    </w:p>
    <w:p w14:paraId="5A84A2C0" w14:textId="77777777" w:rsidR="0054306C" w:rsidRPr="00517229" w:rsidRDefault="0054306C" w:rsidP="004934FE">
      <w:pPr>
        <w:pStyle w:val="HTMLPreformatted"/>
        <w:rPr>
          <w:rFonts w:ascii="Times New Roman" w:hAnsi="Times New Roman" w:cs="Times New Roman"/>
          <w:b/>
          <w:bCs/>
          <w:i/>
          <w:iCs/>
          <w:sz w:val="24"/>
          <w:szCs w:val="24"/>
        </w:rPr>
      </w:pPr>
      <w:r w:rsidRPr="00517229">
        <w:rPr>
          <w:rFonts w:ascii="Times New Roman" w:hAnsi="Times New Roman" w:cs="Times New Roman"/>
          <w:b/>
          <w:bCs/>
          <w:i/>
          <w:iCs/>
          <w:sz w:val="24"/>
          <w:szCs w:val="24"/>
        </w:rPr>
        <w:t>Office Hours</w:t>
      </w:r>
    </w:p>
    <w:p w14:paraId="2D6482BC" w14:textId="77777777" w:rsidR="0054306C" w:rsidRPr="00517229" w:rsidRDefault="0054306C" w:rsidP="004934FE">
      <w:pPr>
        <w:tabs>
          <w:tab w:val="left" w:pos="3840"/>
        </w:tabs>
        <w:spacing w:after="0"/>
        <w:jc w:val="both"/>
      </w:pPr>
      <w:r w:rsidRPr="00517229">
        <w:t xml:space="preserve">I hold office hours every week.  Please feel free to come by to talk about the class, or if you want to further understand a concept, </w:t>
      </w:r>
      <w:bookmarkStart w:id="0" w:name="_GoBack"/>
      <w:bookmarkEnd w:id="0"/>
      <w:r w:rsidRPr="00517229">
        <w:t>etc.</w:t>
      </w:r>
    </w:p>
    <w:p w14:paraId="03F82338" w14:textId="77777777" w:rsidR="0054306C" w:rsidRDefault="0054306C" w:rsidP="004934FE">
      <w:pPr>
        <w:tabs>
          <w:tab w:val="left" w:pos="3840"/>
        </w:tabs>
        <w:spacing w:after="0"/>
        <w:rPr>
          <w:b/>
          <w:i/>
        </w:rPr>
      </w:pPr>
    </w:p>
    <w:p w14:paraId="616BC24E" w14:textId="77777777" w:rsidR="0054306C" w:rsidRDefault="0054306C" w:rsidP="004934FE">
      <w:pPr>
        <w:tabs>
          <w:tab w:val="left" w:pos="3840"/>
        </w:tabs>
        <w:spacing w:after="0"/>
      </w:pPr>
      <w:r>
        <w:rPr>
          <w:b/>
          <w:i/>
        </w:rPr>
        <w:t>Disabled Student Services</w:t>
      </w:r>
    </w:p>
    <w:p w14:paraId="7E0A158E" w14:textId="77777777" w:rsidR="0054306C" w:rsidRPr="00275E1D" w:rsidRDefault="0054306C" w:rsidP="004934FE">
      <w:pPr>
        <w:spacing w:after="0"/>
        <w:rPr>
          <w:color w:val="000000"/>
        </w:rPr>
      </w:pPr>
      <w:r w:rsidRPr="00275E1D">
        <w:rPr>
          <w:color w:val="000000"/>
        </w:rPr>
        <w:t>The Office of Disability Services is available to assist students who</w:t>
      </w:r>
      <w:r>
        <w:rPr>
          <w:color w:val="000000"/>
        </w:rPr>
        <w:t xml:space="preserve"> </w:t>
      </w:r>
      <w:r w:rsidRPr="00275E1D">
        <w:rPr>
          <w:color w:val="000000"/>
        </w:rPr>
        <w:t>have a legally documented disability or students who suspect that they</w:t>
      </w:r>
      <w:r>
        <w:rPr>
          <w:color w:val="000000"/>
        </w:rPr>
        <w:t xml:space="preserve"> </w:t>
      </w:r>
      <w:r w:rsidRPr="00275E1D">
        <w:rPr>
          <w:color w:val="000000"/>
        </w:rPr>
        <w:t>may have a disability. If you have a disabling condition that may</w:t>
      </w:r>
      <w:r>
        <w:rPr>
          <w:color w:val="000000"/>
        </w:rPr>
        <w:t xml:space="preserve"> </w:t>
      </w:r>
      <w:r w:rsidRPr="00275E1D">
        <w:rPr>
          <w:color w:val="000000"/>
        </w:rPr>
        <w:t>interfere with your ability to successfully complete this course, please</w:t>
      </w:r>
      <w:r>
        <w:rPr>
          <w:color w:val="000000"/>
        </w:rPr>
        <w:t xml:space="preserve"> </w:t>
      </w:r>
      <w:r w:rsidRPr="00275E1D">
        <w:rPr>
          <w:color w:val="000000"/>
        </w:rPr>
        <w:t>contact the office of Disability Services. Also, please see me to let me</w:t>
      </w:r>
      <w:r>
        <w:rPr>
          <w:color w:val="000000"/>
        </w:rPr>
        <w:t xml:space="preserve"> </w:t>
      </w:r>
      <w:r w:rsidRPr="00275E1D">
        <w:rPr>
          <w:color w:val="000000"/>
        </w:rPr>
        <w:t>know how we may be of assistance.  Alternative testing for students with</w:t>
      </w:r>
      <w:r>
        <w:rPr>
          <w:color w:val="000000"/>
        </w:rPr>
        <w:t xml:space="preserve"> </w:t>
      </w:r>
      <w:r w:rsidRPr="00275E1D">
        <w:rPr>
          <w:color w:val="000000"/>
        </w:rPr>
        <w:t>lear</w:t>
      </w:r>
      <w:r>
        <w:rPr>
          <w:color w:val="000000"/>
        </w:rPr>
        <w:t>ning disabilities is available.</w:t>
      </w:r>
    </w:p>
    <w:p w14:paraId="63E9E604" w14:textId="77777777" w:rsidR="0054306C" w:rsidRDefault="0054306C" w:rsidP="004934FE">
      <w:pPr>
        <w:spacing w:after="0"/>
        <w:rPr>
          <w:color w:val="000000"/>
        </w:rPr>
      </w:pPr>
    </w:p>
    <w:p w14:paraId="1F2A03FE" w14:textId="77777777" w:rsidR="0054306C" w:rsidRPr="00275E1D" w:rsidRDefault="0054306C" w:rsidP="004934FE">
      <w:pPr>
        <w:spacing w:after="0"/>
        <w:rPr>
          <w:color w:val="000000"/>
        </w:rPr>
      </w:pPr>
      <w:r w:rsidRPr="00275E1D">
        <w:rPr>
          <w:color w:val="000000"/>
        </w:rPr>
        <w:t>Phone:      (315) 312-3358</w:t>
      </w:r>
    </w:p>
    <w:p w14:paraId="29E7E744" w14:textId="77777777" w:rsidR="0054306C" w:rsidRPr="00275E1D" w:rsidRDefault="0054306C" w:rsidP="004934FE">
      <w:pPr>
        <w:spacing w:after="0"/>
        <w:rPr>
          <w:color w:val="000000"/>
        </w:rPr>
      </w:pPr>
      <w:proofErr w:type="gramStart"/>
      <w:r w:rsidRPr="00275E1D">
        <w:rPr>
          <w:color w:val="000000"/>
        </w:rPr>
        <w:t>email</w:t>
      </w:r>
      <w:proofErr w:type="gramEnd"/>
      <w:r w:rsidRPr="00275E1D">
        <w:rPr>
          <w:color w:val="000000"/>
        </w:rPr>
        <w:t>:       dss@oswego.edu &lt;mailto:dss@oswego.edu</w:t>
      </w:r>
    </w:p>
    <w:p w14:paraId="409FD3D3" w14:textId="77777777" w:rsidR="0054306C" w:rsidRPr="00275E1D" w:rsidRDefault="0054306C" w:rsidP="004934FE">
      <w:pPr>
        <w:spacing w:after="0"/>
        <w:rPr>
          <w:color w:val="000000"/>
        </w:rPr>
      </w:pPr>
      <w:proofErr w:type="gramStart"/>
      <w:r w:rsidRPr="00275E1D">
        <w:rPr>
          <w:color w:val="000000"/>
        </w:rPr>
        <w:t>web</w:t>
      </w:r>
      <w:proofErr w:type="gramEnd"/>
      <w:r w:rsidRPr="00275E1D">
        <w:rPr>
          <w:color w:val="000000"/>
        </w:rPr>
        <w:t xml:space="preserve">:     www.oswego.edu/dis_svc </w:t>
      </w:r>
    </w:p>
    <w:p w14:paraId="4E8E215D" w14:textId="77777777" w:rsidR="0054306C" w:rsidRPr="00275E1D" w:rsidRDefault="0054306C" w:rsidP="004934FE">
      <w:pPr>
        <w:tabs>
          <w:tab w:val="left" w:pos="3840"/>
        </w:tabs>
        <w:spacing w:after="0"/>
        <w:rPr>
          <w:bCs/>
          <w:color w:val="000000"/>
          <w:szCs w:val="28"/>
        </w:rPr>
      </w:pPr>
      <w:proofErr w:type="gramStart"/>
      <w:r w:rsidRPr="00275E1D">
        <w:rPr>
          <w:color w:val="000000"/>
        </w:rPr>
        <w:t>visit</w:t>
      </w:r>
      <w:proofErr w:type="gramEnd"/>
      <w:r w:rsidRPr="00275E1D">
        <w:rPr>
          <w:color w:val="000000"/>
        </w:rPr>
        <w:t xml:space="preserve"> /mail: 183 Campus Center, SUNY Oswego,  NY 13126</w:t>
      </w:r>
    </w:p>
    <w:p w14:paraId="3DA2D336" w14:textId="77777777" w:rsidR="0054306C" w:rsidRDefault="0054306C" w:rsidP="004934FE">
      <w:pPr>
        <w:spacing w:after="0"/>
      </w:pPr>
    </w:p>
    <w:p w14:paraId="2A8DA412" w14:textId="77777777" w:rsidR="009A3F67" w:rsidRDefault="009A3F67" w:rsidP="0054306C">
      <w:pPr>
        <w:tabs>
          <w:tab w:val="left" w:pos="3840"/>
        </w:tabs>
        <w:rPr>
          <w:rFonts w:ascii="Times New Roman" w:hAnsi="Times New Roman"/>
          <w:b/>
          <w:bCs/>
          <w:sz w:val="28"/>
          <w:szCs w:val="28"/>
        </w:rPr>
      </w:pPr>
    </w:p>
    <w:p w14:paraId="16DC1E22" w14:textId="77777777" w:rsidR="0054306C" w:rsidRPr="0054306C" w:rsidRDefault="0054306C" w:rsidP="0054306C">
      <w:pPr>
        <w:tabs>
          <w:tab w:val="left" w:pos="3840"/>
        </w:tabs>
        <w:rPr>
          <w:rFonts w:ascii="Times New Roman" w:hAnsi="Times New Roman"/>
          <w:b/>
          <w:bCs/>
          <w:sz w:val="28"/>
          <w:szCs w:val="28"/>
        </w:rPr>
      </w:pPr>
      <w:r w:rsidRPr="0054306C">
        <w:rPr>
          <w:rFonts w:ascii="Times New Roman" w:hAnsi="Times New Roman"/>
          <w:b/>
          <w:bCs/>
          <w:sz w:val="28"/>
          <w:szCs w:val="28"/>
        </w:rPr>
        <w:t>Course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7398"/>
      </w:tblGrid>
      <w:tr w:rsidR="0054306C" w:rsidRPr="0054306C" w14:paraId="1AC73F6A" w14:textId="77777777" w:rsidTr="006F4387">
        <w:tc>
          <w:tcPr>
            <w:tcW w:w="1458" w:type="dxa"/>
          </w:tcPr>
          <w:p w14:paraId="157CBECB" w14:textId="77777777" w:rsidR="0054306C" w:rsidRPr="006F4387" w:rsidRDefault="0054306C" w:rsidP="006F4387">
            <w:pPr>
              <w:tabs>
                <w:tab w:val="left" w:pos="3840"/>
              </w:tabs>
              <w:spacing w:after="0"/>
              <w:jc w:val="both"/>
              <w:rPr>
                <w:rFonts w:ascii="Times New Roman" w:hAnsi="Times New Roman"/>
                <w:b/>
                <w:bCs/>
              </w:rPr>
            </w:pPr>
            <w:r w:rsidRPr="006F4387">
              <w:rPr>
                <w:rFonts w:ascii="Times New Roman" w:hAnsi="Times New Roman"/>
                <w:b/>
                <w:bCs/>
              </w:rPr>
              <w:t>Week 1</w:t>
            </w:r>
          </w:p>
        </w:tc>
        <w:tc>
          <w:tcPr>
            <w:tcW w:w="7398" w:type="dxa"/>
          </w:tcPr>
          <w:p w14:paraId="6DB02D50" w14:textId="77777777" w:rsidR="0054306C" w:rsidRPr="006F4387" w:rsidRDefault="00E06542" w:rsidP="006F4387">
            <w:pPr>
              <w:tabs>
                <w:tab w:val="left" w:pos="3840"/>
              </w:tabs>
              <w:spacing w:after="0"/>
              <w:jc w:val="both"/>
              <w:rPr>
                <w:rFonts w:ascii="Times New Roman" w:hAnsi="Times New Roman"/>
                <w:b/>
                <w:bCs/>
              </w:rPr>
            </w:pPr>
            <w:r w:rsidRPr="006F4387">
              <w:rPr>
                <w:rFonts w:ascii="Times New Roman" w:hAnsi="Times New Roman"/>
                <w:b/>
                <w:bCs/>
              </w:rPr>
              <w:t xml:space="preserve">Introduction </w:t>
            </w:r>
          </w:p>
        </w:tc>
      </w:tr>
      <w:tr w:rsidR="0054306C" w:rsidRPr="0054306C" w14:paraId="502450DD" w14:textId="77777777" w:rsidTr="006F4387">
        <w:tc>
          <w:tcPr>
            <w:tcW w:w="1458" w:type="dxa"/>
          </w:tcPr>
          <w:p w14:paraId="68D887F8" w14:textId="77777777" w:rsidR="0054306C" w:rsidRPr="0054306C" w:rsidRDefault="006F4387" w:rsidP="00070250">
            <w:pPr>
              <w:tabs>
                <w:tab w:val="left" w:pos="3840"/>
              </w:tabs>
              <w:spacing w:after="0"/>
              <w:jc w:val="both"/>
              <w:rPr>
                <w:rFonts w:ascii="Times New Roman" w:hAnsi="Times New Roman"/>
              </w:rPr>
            </w:pPr>
            <w:r>
              <w:rPr>
                <w:rFonts w:ascii="Times New Roman" w:hAnsi="Times New Roman"/>
              </w:rPr>
              <w:t>Mon, 8/26</w:t>
            </w:r>
          </w:p>
        </w:tc>
        <w:tc>
          <w:tcPr>
            <w:tcW w:w="7398" w:type="dxa"/>
          </w:tcPr>
          <w:p w14:paraId="55E5135A" w14:textId="7CCA7AEE" w:rsidR="0054306C" w:rsidRPr="0054306C" w:rsidRDefault="00856BD7" w:rsidP="00070250">
            <w:pPr>
              <w:tabs>
                <w:tab w:val="left" w:pos="3840"/>
              </w:tabs>
              <w:spacing w:after="0"/>
              <w:jc w:val="both"/>
              <w:rPr>
                <w:rFonts w:ascii="Times New Roman" w:hAnsi="Times New Roman"/>
              </w:rPr>
            </w:pPr>
            <w:r>
              <w:rPr>
                <w:rFonts w:ascii="Times New Roman" w:hAnsi="Times New Roman"/>
              </w:rPr>
              <w:t>Introdu</w:t>
            </w:r>
            <w:r w:rsidR="00E06542">
              <w:rPr>
                <w:rFonts w:ascii="Times New Roman" w:hAnsi="Times New Roman"/>
              </w:rPr>
              <w:t>ction to the course</w:t>
            </w:r>
          </w:p>
        </w:tc>
      </w:tr>
      <w:tr w:rsidR="0054306C" w:rsidRPr="0054306C" w14:paraId="2DC94B97" w14:textId="77777777" w:rsidTr="006F4387">
        <w:tc>
          <w:tcPr>
            <w:tcW w:w="1458" w:type="dxa"/>
          </w:tcPr>
          <w:p w14:paraId="1C3F2114" w14:textId="77777777" w:rsidR="0054306C" w:rsidRPr="0054306C" w:rsidRDefault="00DA7054" w:rsidP="00070250">
            <w:pPr>
              <w:tabs>
                <w:tab w:val="left" w:pos="3840"/>
              </w:tabs>
              <w:spacing w:after="0"/>
              <w:jc w:val="both"/>
              <w:rPr>
                <w:rFonts w:ascii="Times New Roman" w:hAnsi="Times New Roman"/>
              </w:rPr>
            </w:pPr>
            <w:r>
              <w:rPr>
                <w:rFonts w:ascii="Times New Roman" w:hAnsi="Times New Roman"/>
              </w:rPr>
              <w:t>Wed, 8/</w:t>
            </w:r>
            <w:r w:rsidR="006F4387">
              <w:rPr>
                <w:rFonts w:ascii="Times New Roman" w:hAnsi="Times New Roman"/>
              </w:rPr>
              <w:t>28</w:t>
            </w:r>
          </w:p>
        </w:tc>
        <w:tc>
          <w:tcPr>
            <w:tcW w:w="7398" w:type="dxa"/>
          </w:tcPr>
          <w:p w14:paraId="129C26F1" w14:textId="46437ACA" w:rsidR="00856BD7" w:rsidRPr="00856BD7" w:rsidRDefault="00856BD7" w:rsidP="00856BD7">
            <w:pPr>
              <w:tabs>
                <w:tab w:val="left" w:pos="3840"/>
              </w:tabs>
              <w:spacing w:after="0"/>
              <w:jc w:val="both"/>
              <w:rPr>
                <w:rFonts w:ascii="Times New Roman" w:hAnsi="Times New Roman"/>
              </w:rPr>
            </w:pPr>
            <w:r>
              <w:rPr>
                <w:rFonts w:ascii="Times New Roman" w:hAnsi="Times New Roman"/>
              </w:rPr>
              <w:t>Defining Sustainability</w:t>
            </w:r>
          </w:p>
          <w:p w14:paraId="25CA7E43" w14:textId="776F7CFE" w:rsidR="0054306C" w:rsidRDefault="00856BD7" w:rsidP="006F4387">
            <w:pPr>
              <w:pStyle w:val="ListParagraph"/>
              <w:numPr>
                <w:ilvl w:val="0"/>
                <w:numId w:val="6"/>
              </w:numPr>
              <w:tabs>
                <w:tab w:val="left" w:pos="3840"/>
              </w:tabs>
              <w:spacing w:after="0"/>
              <w:jc w:val="both"/>
              <w:rPr>
                <w:rFonts w:ascii="Times New Roman" w:hAnsi="Times New Roman"/>
              </w:rPr>
            </w:pPr>
            <w:r>
              <w:rPr>
                <w:rFonts w:ascii="Times New Roman" w:hAnsi="Times New Roman"/>
              </w:rPr>
              <w:t>Thiele:  Introduction</w:t>
            </w:r>
          </w:p>
          <w:p w14:paraId="3CE4BA3B" w14:textId="42C079FC" w:rsidR="00856BD7" w:rsidRPr="006F4387" w:rsidRDefault="00856BD7" w:rsidP="006F4387">
            <w:pPr>
              <w:pStyle w:val="ListParagraph"/>
              <w:numPr>
                <w:ilvl w:val="0"/>
                <w:numId w:val="6"/>
              </w:numPr>
              <w:tabs>
                <w:tab w:val="left" w:pos="3840"/>
              </w:tabs>
              <w:spacing w:after="0"/>
              <w:jc w:val="both"/>
              <w:rPr>
                <w:rFonts w:ascii="Times New Roman" w:hAnsi="Times New Roman"/>
              </w:rPr>
            </w:pPr>
            <w:r>
              <w:rPr>
                <w:rFonts w:ascii="Times New Roman" w:hAnsi="Times New Roman"/>
              </w:rPr>
              <w:t>Thiele:  Conclusion</w:t>
            </w:r>
          </w:p>
        </w:tc>
      </w:tr>
      <w:tr w:rsidR="0054306C" w:rsidRPr="0054306C" w14:paraId="2073027A" w14:textId="77777777" w:rsidTr="006F4387">
        <w:tc>
          <w:tcPr>
            <w:tcW w:w="1458" w:type="dxa"/>
          </w:tcPr>
          <w:p w14:paraId="1E65B7C0" w14:textId="77777777" w:rsidR="0054306C" w:rsidRPr="0054306C" w:rsidRDefault="006F4387" w:rsidP="00070250">
            <w:pPr>
              <w:tabs>
                <w:tab w:val="left" w:pos="3840"/>
              </w:tabs>
              <w:spacing w:after="0"/>
              <w:jc w:val="both"/>
              <w:rPr>
                <w:rFonts w:ascii="Times New Roman" w:hAnsi="Times New Roman"/>
              </w:rPr>
            </w:pPr>
            <w:r>
              <w:rPr>
                <w:rFonts w:ascii="Times New Roman" w:hAnsi="Times New Roman"/>
              </w:rPr>
              <w:t>Fri, 8/30</w:t>
            </w:r>
          </w:p>
        </w:tc>
        <w:tc>
          <w:tcPr>
            <w:tcW w:w="7398" w:type="dxa"/>
          </w:tcPr>
          <w:p w14:paraId="472C7C9B" w14:textId="77777777" w:rsidR="0054306C" w:rsidRDefault="00C33462" w:rsidP="006F4387">
            <w:pPr>
              <w:tabs>
                <w:tab w:val="left" w:pos="3840"/>
              </w:tabs>
              <w:spacing w:after="0"/>
              <w:rPr>
                <w:rFonts w:ascii="Times New Roman" w:hAnsi="Times New Roman"/>
              </w:rPr>
            </w:pPr>
            <w:r>
              <w:rPr>
                <w:rFonts w:ascii="Times New Roman" w:hAnsi="Times New Roman"/>
              </w:rPr>
              <w:t>Who, what, when, where, and how of sustainability</w:t>
            </w:r>
          </w:p>
          <w:p w14:paraId="3F46F6B3" w14:textId="433B3CB9" w:rsidR="00F51468" w:rsidRPr="00F51468" w:rsidRDefault="00F51468" w:rsidP="00F51468">
            <w:pPr>
              <w:pStyle w:val="ListParagraph"/>
              <w:numPr>
                <w:ilvl w:val="0"/>
                <w:numId w:val="10"/>
              </w:numPr>
              <w:tabs>
                <w:tab w:val="left" w:pos="3840"/>
              </w:tabs>
              <w:spacing w:after="0"/>
              <w:rPr>
                <w:rFonts w:ascii="Times New Roman" w:hAnsi="Times New Roman"/>
              </w:rPr>
            </w:pPr>
            <w:r>
              <w:rPr>
                <w:rFonts w:ascii="Times New Roman" w:hAnsi="Times New Roman"/>
              </w:rPr>
              <w:t>No reading</w:t>
            </w:r>
          </w:p>
        </w:tc>
      </w:tr>
      <w:tr w:rsidR="0054306C" w:rsidRPr="0054306C" w14:paraId="4480CB4D" w14:textId="77777777" w:rsidTr="006F4387">
        <w:tc>
          <w:tcPr>
            <w:tcW w:w="1458" w:type="dxa"/>
            <w:shd w:val="clear" w:color="auto" w:fill="FFCC99"/>
          </w:tcPr>
          <w:p w14:paraId="7732C6CD" w14:textId="77777777" w:rsidR="0054306C" w:rsidRPr="0054306C" w:rsidRDefault="0054306C" w:rsidP="00070250">
            <w:pPr>
              <w:tabs>
                <w:tab w:val="left" w:pos="3840"/>
              </w:tabs>
              <w:spacing w:after="0"/>
              <w:jc w:val="both"/>
              <w:rPr>
                <w:rFonts w:ascii="Times New Roman" w:hAnsi="Times New Roman"/>
                <w:b/>
                <w:bCs/>
              </w:rPr>
            </w:pPr>
          </w:p>
        </w:tc>
        <w:tc>
          <w:tcPr>
            <w:tcW w:w="7398" w:type="dxa"/>
            <w:shd w:val="clear" w:color="auto" w:fill="FFCC99"/>
          </w:tcPr>
          <w:p w14:paraId="7201A76C" w14:textId="77777777" w:rsidR="0054306C" w:rsidRPr="0054306C" w:rsidRDefault="0054306C" w:rsidP="00070250">
            <w:pPr>
              <w:tabs>
                <w:tab w:val="left" w:pos="3840"/>
              </w:tabs>
              <w:spacing w:after="0"/>
              <w:jc w:val="both"/>
              <w:rPr>
                <w:rFonts w:ascii="Times New Roman" w:hAnsi="Times New Roman"/>
                <w:b/>
                <w:bCs/>
              </w:rPr>
            </w:pPr>
          </w:p>
        </w:tc>
      </w:tr>
      <w:tr w:rsidR="0054306C" w:rsidRPr="0054306C" w14:paraId="75B820B7" w14:textId="77777777" w:rsidTr="006F4387">
        <w:tc>
          <w:tcPr>
            <w:tcW w:w="1458" w:type="dxa"/>
            <w:tcBorders>
              <w:bottom w:val="single" w:sz="4" w:space="0" w:color="auto"/>
            </w:tcBorders>
          </w:tcPr>
          <w:p w14:paraId="1C042690" w14:textId="77777777" w:rsidR="0054306C" w:rsidRPr="0086741F" w:rsidRDefault="0054306C" w:rsidP="00070250">
            <w:pPr>
              <w:tabs>
                <w:tab w:val="left" w:pos="3840"/>
              </w:tabs>
              <w:spacing w:after="0"/>
              <w:jc w:val="both"/>
              <w:rPr>
                <w:rFonts w:ascii="Times New Roman" w:hAnsi="Times New Roman"/>
                <w:b/>
                <w:bCs/>
              </w:rPr>
            </w:pPr>
            <w:r w:rsidRPr="0086741F">
              <w:rPr>
                <w:rFonts w:ascii="Times New Roman" w:hAnsi="Times New Roman"/>
                <w:b/>
                <w:bCs/>
              </w:rPr>
              <w:t>Week 2</w:t>
            </w:r>
          </w:p>
        </w:tc>
        <w:tc>
          <w:tcPr>
            <w:tcW w:w="7398" w:type="dxa"/>
            <w:tcBorders>
              <w:bottom w:val="single" w:sz="4" w:space="0" w:color="auto"/>
            </w:tcBorders>
          </w:tcPr>
          <w:p w14:paraId="664810C4" w14:textId="068E4A77" w:rsidR="0054306C" w:rsidRPr="0086741F" w:rsidRDefault="00022646" w:rsidP="00070250">
            <w:pPr>
              <w:tabs>
                <w:tab w:val="left" w:pos="3840"/>
              </w:tabs>
              <w:spacing w:after="0"/>
              <w:jc w:val="both"/>
              <w:rPr>
                <w:rFonts w:ascii="Times New Roman" w:hAnsi="Times New Roman"/>
                <w:b/>
                <w:bCs/>
              </w:rPr>
            </w:pPr>
            <w:r>
              <w:rPr>
                <w:rFonts w:ascii="Times New Roman" w:hAnsi="Times New Roman"/>
                <w:b/>
                <w:bCs/>
              </w:rPr>
              <w:t>Politics and Sustainability</w:t>
            </w:r>
          </w:p>
        </w:tc>
      </w:tr>
      <w:tr w:rsidR="0054306C" w:rsidRPr="0054306C" w14:paraId="741FC0A1" w14:textId="77777777" w:rsidTr="006F4387">
        <w:tc>
          <w:tcPr>
            <w:tcW w:w="1458" w:type="dxa"/>
            <w:shd w:val="clear" w:color="auto" w:fill="auto"/>
          </w:tcPr>
          <w:p w14:paraId="33CC13CD" w14:textId="77777777" w:rsidR="0054306C" w:rsidRPr="0054306C" w:rsidRDefault="00DA7054" w:rsidP="00070250">
            <w:pPr>
              <w:tabs>
                <w:tab w:val="left" w:pos="3840"/>
              </w:tabs>
              <w:spacing w:after="0"/>
              <w:jc w:val="both"/>
              <w:rPr>
                <w:rFonts w:ascii="Times New Roman" w:hAnsi="Times New Roman"/>
              </w:rPr>
            </w:pPr>
            <w:r>
              <w:rPr>
                <w:rFonts w:ascii="Times New Roman" w:hAnsi="Times New Roman"/>
              </w:rPr>
              <w:t>Mon, 9/</w:t>
            </w:r>
            <w:r w:rsidR="00EE57D2">
              <w:rPr>
                <w:rFonts w:ascii="Times New Roman" w:hAnsi="Times New Roman"/>
              </w:rPr>
              <w:t>2</w:t>
            </w:r>
          </w:p>
        </w:tc>
        <w:tc>
          <w:tcPr>
            <w:tcW w:w="7398" w:type="dxa"/>
            <w:shd w:val="clear" w:color="auto" w:fill="auto"/>
          </w:tcPr>
          <w:p w14:paraId="37207B1C" w14:textId="77777777" w:rsidR="0054306C" w:rsidRPr="00DA7054" w:rsidRDefault="00DA7054" w:rsidP="00DA7054">
            <w:pPr>
              <w:tabs>
                <w:tab w:val="left" w:pos="3840"/>
              </w:tabs>
              <w:spacing w:after="0"/>
              <w:jc w:val="both"/>
              <w:rPr>
                <w:rFonts w:ascii="Times New Roman" w:hAnsi="Times New Roman"/>
              </w:rPr>
            </w:pPr>
            <w:r>
              <w:rPr>
                <w:rFonts w:ascii="Times New Roman" w:hAnsi="Times New Roman"/>
              </w:rPr>
              <w:t>Labor Day – no classes</w:t>
            </w:r>
          </w:p>
        </w:tc>
      </w:tr>
      <w:tr w:rsidR="0054306C" w:rsidRPr="0054306C" w14:paraId="23BD99BD" w14:textId="77777777" w:rsidTr="006F4387">
        <w:tc>
          <w:tcPr>
            <w:tcW w:w="1458" w:type="dxa"/>
            <w:shd w:val="clear" w:color="auto" w:fill="auto"/>
          </w:tcPr>
          <w:p w14:paraId="012DCA11" w14:textId="77777777" w:rsidR="0054306C" w:rsidRPr="0054306C" w:rsidRDefault="00DA7054" w:rsidP="00070250">
            <w:pPr>
              <w:tabs>
                <w:tab w:val="left" w:pos="3840"/>
              </w:tabs>
              <w:spacing w:after="0"/>
              <w:jc w:val="both"/>
              <w:rPr>
                <w:rFonts w:ascii="Times New Roman" w:hAnsi="Times New Roman"/>
              </w:rPr>
            </w:pPr>
            <w:r>
              <w:rPr>
                <w:rFonts w:ascii="Times New Roman" w:hAnsi="Times New Roman"/>
              </w:rPr>
              <w:t>Wed, 9/</w:t>
            </w:r>
            <w:r w:rsidR="00EE57D2">
              <w:rPr>
                <w:rFonts w:ascii="Times New Roman" w:hAnsi="Times New Roman"/>
              </w:rPr>
              <w:t>4</w:t>
            </w:r>
          </w:p>
        </w:tc>
        <w:tc>
          <w:tcPr>
            <w:tcW w:w="7398" w:type="dxa"/>
            <w:shd w:val="clear" w:color="auto" w:fill="auto"/>
          </w:tcPr>
          <w:p w14:paraId="54AD9F1A" w14:textId="0D2A546F" w:rsidR="0054306C" w:rsidRPr="00EE57D2" w:rsidRDefault="00C33462" w:rsidP="00EF1097">
            <w:pPr>
              <w:pStyle w:val="ListParagraph"/>
              <w:numPr>
                <w:ilvl w:val="0"/>
                <w:numId w:val="6"/>
              </w:numPr>
              <w:tabs>
                <w:tab w:val="left" w:pos="3840"/>
              </w:tabs>
              <w:spacing w:after="0"/>
              <w:jc w:val="both"/>
              <w:rPr>
                <w:rFonts w:ascii="Times New Roman" w:hAnsi="Times New Roman"/>
              </w:rPr>
            </w:pPr>
            <w:r>
              <w:rPr>
                <w:rFonts w:ascii="Times New Roman" w:hAnsi="Times New Roman"/>
              </w:rPr>
              <w:t>Angel &gt; Davidson, “Social Sustainability: a potential for politics?”</w:t>
            </w:r>
          </w:p>
        </w:tc>
      </w:tr>
      <w:tr w:rsidR="0054306C" w:rsidRPr="0054306C" w14:paraId="553827C3" w14:textId="77777777" w:rsidTr="006F4387">
        <w:tc>
          <w:tcPr>
            <w:tcW w:w="1458" w:type="dxa"/>
            <w:tcBorders>
              <w:bottom w:val="single" w:sz="4" w:space="0" w:color="auto"/>
            </w:tcBorders>
          </w:tcPr>
          <w:p w14:paraId="3BBFBF2D" w14:textId="77777777" w:rsidR="0054306C" w:rsidRPr="0054306C" w:rsidRDefault="00DA7054" w:rsidP="00070250">
            <w:pPr>
              <w:tabs>
                <w:tab w:val="left" w:pos="3840"/>
              </w:tabs>
              <w:spacing w:after="0"/>
              <w:jc w:val="both"/>
              <w:rPr>
                <w:rFonts w:ascii="Times New Roman" w:hAnsi="Times New Roman"/>
              </w:rPr>
            </w:pPr>
            <w:r>
              <w:rPr>
                <w:rFonts w:ascii="Times New Roman" w:hAnsi="Times New Roman"/>
              </w:rPr>
              <w:t>Fri, 9/</w:t>
            </w:r>
            <w:r w:rsidR="00EE57D2">
              <w:rPr>
                <w:rFonts w:ascii="Times New Roman" w:hAnsi="Times New Roman"/>
              </w:rPr>
              <w:t>6</w:t>
            </w:r>
          </w:p>
        </w:tc>
        <w:tc>
          <w:tcPr>
            <w:tcW w:w="7398" w:type="dxa"/>
            <w:tcBorders>
              <w:bottom w:val="single" w:sz="4" w:space="0" w:color="auto"/>
            </w:tcBorders>
          </w:tcPr>
          <w:p w14:paraId="47E1FBBB" w14:textId="77777777" w:rsidR="0054306C" w:rsidRDefault="00F51468" w:rsidP="00F51468">
            <w:pPr>
              <w:tabs>
                <w:tab w:val="left" w:pos="3840"/>
              </w:tabs>
              <w:spacing w:after="0"/>
              <w:jc w:val="both"/>
              <w:rPr>
                <w:rFonts w:ascii="Times New Roman" w:hAnsi="Times New Roman"/>
              </w:rPr>
            </w:pPr>
            <w:r>
              <w:rPr>
                <w:rFonts w:ascii="Times New Roman" w:hAnsi="Times New Roman"/>
              </w:rPr>
              <w:t>Mechanisms and obstacles for sustainability</w:t>
            </w:r>
          </w:p>
          <w:p w14:paraId="4616012E" w14:textId="7BE924F1" w:rsidR="00F51468" w:rsidRPr="00F51468" w:rsidRDefault="006468BC" w:rsidP="00F51468">
            <w:pPr>
              <w:pStyle w:val="ListParagraph"/>
              <w:numPr>
                <w:ilvl w:val="0"/>
                <w:numId w:val="6"/>
              </w:numPr>
              <w:tabs>
                <w:tab w:val="left" w:pos="3840"/>
              </w:tabs>
              <w:spacing w:after="0"/>
              <w:jc w:val="both"/>
              <w:rPr>
                <w:rFonts w:ascii="Times New Roman" w:hAnsi="Times New Roman"/>
              </w:rPr>
            </w:pPr>
            <w:r>
              <w:rPr>
                <w:rFonts w:ascii="Times New Roman" w:hAnsi="Times New Roman"/>
              </w:rPr>
              <w:t xml:space="preserve">Egan:  </w:t>
            </w:r>
            <w:r>
              <w:rPr>
                <w:rFonts w:ascii="Times New Roman" w:hAnsi="Times New Roman"/>
                <w:i/>
              </w:rPr>
              <w:t>The Worst Hard Time</w:t>
            </w:r>
            <w:r>
              <w:rPr>
                <w:rFonts w:ascii="Times New Roman" w:hAnsi="Times New Roman"/>
              </w:rPr>
              <w:t>, Introduction</w:t>
            </w:r>
          </w:p>
        </w:tc>
      </w:tr>
      <w:tr w:rsidR="0054306C" w:rsidRPr="0054306C" w14:paraId="4099FE68" w14:textId="77777777" w:rsidTr="006F4387">
        <w:tc>
          <w:tcPr>
            <w:tcW w:w="1458" w:type="dxa"/>
            <w:shd w:val="clear" w:color="auto" w:fill="FFCC99"/>
          </w:tcPr>
          <w:p w14:paraId="665A4CD0" w14:textId="77777777" w:rsidR="0054306C" w:rsidRPr="0054306C" w:rsidRDefault="0054306C" w:rsidP="00070250">
            <w:pPr>
              <w:tabs>
                <w:tab w:val="left" w:pos="3840"/>
              </w:tabs>
              <w:spacing w:after="0"/>
              <w:jc w:val="both"/>
              <w:rPr>
                <w:rFonts w:ascii="Times New Roman" w:hAnsi="Times New Roman"/>
                <w:b/>
                <w:bCs/>
              </w:rPr>
            </w:pPr>
          </w:p>
        </w:tc>
        <w:tc>
          <w:tcPr>
            <w:tcW w:w="7398" w:type="dxa"/>
            <w:shd w:val="clear" w:color="auto" w:fill="FFCC99"/>
          </w:tcPr>
          <w:p w14:paraId="3141B3C3" w14:textId="77777777" w:rsidR="0054306C" w:rsidRPr="0054306C" w:rsidRDefault="0054306C" w:rsidP="00070250">
            <w:pPr>
              <w:tabs>
                <w:tab w:val="left" w:pos="3840"/>
              </w:tabs>
              <w:spacing w:after="0"/>
              <w:jc w:val="both"/>
              <w:rPr>
                <w:rFonts w:ascii="Times New Roman" w:hAnsi="Times New Roman"/>
                <w:b/>
                <w:bCs/>
              </w:rPr>
            </w:pPr>
          </w:p>
        </w:tc>
      </w:tr>
      <w:tr w:rsidR="0054306C" w:rsidRPr="0054306C" w14:paraId="1F27A245" w14:textId="77777777" w:rsidTr="006F4387">
        <w:tc>
          <w:tcPr>
            <w:tcW w:w="1458" w:type="dxa"/>
          </w:tcPr>
          <w:p w14:paraId="6EC1A8F4" w14:textId="77777777" w:rsidR="0054306C" w:rsidRPr="0086741F" w:rsidRDefault="0054306C" w:rsidP="00070250">
            <w:pPr>
              <w:tabs>
                <w:tab w:val="left" w:pos="3840"/>
              </w:tabs>
              <w:spacing w:after="0"/>
              <w:jc w:val="both"/>
              <w:rPr>
                <w:rFonts w:ascii="Times New Roman" w:hAnsi="Times New Roman"/>
                <w:b/>
                <w:bCs/>
              </w:rPr>
            </w:pPr>
            <w:r w:rsidRPr="0086741F">
              <w:rPr>
                <w:rFonts w:ascii="Times New Roman" w:hAnsi="Times New Roman"/>
                <w:b/>
                <w:bCs/>
              </w:rPr>
              <w:t>Week 3</w:t>
            </w:r>
          </w:p>
        </w:tc>
        <w:tc>
          <w:tcPr>
            <w:tcW w:w="7398" w:type="dxa"/>
          </w:tcPr>
          <w:p w14:paraId="167B9C4B" w14:textId="1BCB6816" w:rsidR="00AA490F" w:rsidRPr="0086741F" w:rsidRDefault="00022646" w:rsidP="00070250">
            <w:pPr>
              <w:tabs>
                <w:tab w:val="left" w:pos="3840"/>
              </w:tabs>
              <w:spacing w:after="0"/>
              <w:jc w:val="both"/>
              <w:rPr>
                <w:rFonts w:ascii="Times New Roman" w:hAnsi="Times New Roman"/>
                <w:b/>
                <w:bCs/>
              </w:rPr>
            </w:pPr>
            <w:r>
              <w:rPr>
                <w:rFonts w:ascii="Times New Roman" w:hAnsi="Times New Roman"/>
                <w:b/>
                <w:bCs/>
              </w:rPr>
              <w:t>Culture and Sustainability</w:t>
            </w:r>
          </w:p>
        </w:tc>
      </w:tr>
      <w:tr w:rsidR="0054306C" w:rsidRPr="0054306C" w14:paraId="30EE0238" w14:textId="77777777" w:rsidTr="006F4387">
        <w:tc>
          <w:tcPr>
            <w:tcW w:w="1458" w:type="dxa"/>
          </w:tcPr>
          <w:p w14:paraId="4E88ED4F" w14:textId="77777777" w:rsidR="0054306C" w:rsidRPr="0054306C" w:rsidRDefault="00DA7054" w:rsidP="00070250">
            <w:pPr>
              <w:tabs>
                <w:tab w:val="left" w:pos="3840"/>
              </w:tabs>
              <w:spacing w:after="0"/>
              <w:jc w:val="both"/>
              <w:rPr>
                <w:rFonts w:ascii="Times New Roman" w:hAnsi="Times New Roman"/>
              </w:rPr>
            </w:pPr>
            <w:r>
              <w:rPr>
                <w:rFonts w:ascii="Times New Roman" w:hAnsi="Times New Roman"/>
              </w:rPr>
              <w:t>Mon, 9/</w:t>
            </w:r>
            <w:r w:rsidR="00EE57D2">
              <w:rPr>
                <w:rFonts w:ascii="Times New Roman" w:hAnsi="Times New Roman"/>
              </w:rPr>
              <w:t>9</w:t>
            </w:r>
          </w:p>
        </w:tc>
        <w:tc>
          <w:tcPr>
            <w:tcW w:w="7398" w:type="dxa"/>
          </w:tcPr>
          <w:p w14:paraId="4F78EC02" w14:textId="13D554E2" w:rsidR="00F51468" w:rsidRDefault="006468BC" w:rsidP="006468BC">
            <w:pPr>
              <w:pStyle w:val="ListParagraph"/>
              <w:numPr>
                <w:ilvl w:val="0"/>
                <w:numId w:val="6"/>
              </w:numPr>
              <w:spacing w:after="0"/>
            </w:pPr>
            <w:r>
              <w:t>Angel &gt; “Fijian Water”</w:t>
            </w:r>
          </w:p>
          <w:p w14:paraId="7A262396" w14:textId="77777777" w:rsidR="006468BC" w:rsidRPr="006468BC" w:rsidRDefault="006468BC" w:rsidP="00AA490F">
            <w:pPr>
              <w:spacing w:after="0"/>
            </w:pPr>
          </w:p>
          <w:p w14:paraId="587EB602" w14:textId="72583758" w:rsidR="00AA490F" w:rsidRPr="00013AA4" w:rsidRDefault="009C4837" w:rsidP="00AA490F">
            <w:pPr>
              <w:spacing w:after="0"/>
              <w:rPr>
                <w:b/>
                <w:i/>
              </w:rPr>
            </w:pPr>
            <w:r>
              <w:rPr>
                <w:b/>
              </w:rPr>
              <w:t>Extra credit</w:t>
            </w:r>
            <w:r w:rsidR="00AA490F">
              <w:rPr>
                <w:b/>
              </w:rPr>
              <w:t xml:space="preserve"> event:  7 – 9:30pm </w:t>
            </w:r>
            <w:r w:rsidR="00AA490F">
              <w:rPr>
                <w:b/>
                <w:i/>
              </w:rPr>
              <w:t xml:space="preserve">Tapped </w:t>
            </w:r>
            <w:r w:rsidR="00AA490F">
              <w:t>132 Campus Center</w:t>
            </w:r>
          </w:p>
          <w:p w14:paraId="10196157" w14:textId="77777777" w:rsidR="00AA490F" w:rsidRDefault="00AA490F" w:rsidP="00AA490F">
            <w:pPr>
              <w:spacing w:after="0"/>
            </w:pPr>
            <w:r w:rsidRPr="00052AA3">
              <w:rPr>
                <w:i/>
              </w:rPr>
              <w:t>Tapped</w:t>
            </w:r>
            <w:r w:rsidRPr="00052AA3">
              <w:t xml:space="preserve"> examines the role of the bottled water indust</w:t>
            </w:r>
            <w:r>
              <w:t>ry and its</w:t>
            </w:r>
            <w:r w:rsidRPr="00052AA3">
              <w:t xml:space="preserve"> effects on our health, climate change, pollution, and our reliance on oil. Produced by Atlas Films.</w:t>
            </w:r>
          </w:p>
          <w:p w14:paraId="7604CB09" w14:textId="38B80EB0" w:rsidR="00AA490F" w:rsidRPr="0054306C" w:rsidRDefault="00AA490F" w:rsidP="00AA490F">
            <w:pPr>
              <w:tabs>
                <w:tab w:val="left" w:pos="3840"/>
              </w:tabs>
              <w:spacing w:after="0"/>
              <w:jc w:val="both"/>
              <w:rPr>
                <w:rFonts w:ascii="Times New Roman" w:hAnsi="Times New Roman"/>
              </w:rPr>
            </w:pPr>
            <w:r>
              <w:t>Film followed by talkback with Prof. Judith Belt, Technology Department, SUNY Oswego.</w:t>
            </w:r>
          </w:p>
        </w:tc>
      </w:tr>
      <w:tr w:rsidR="0054306C" w:rsidRPr="0054306C" w14:paraId="2EB10586" w14:textId="77777777" w:rsidTr="006F4387">
        <w:tc>
          <w:tcPr>
            <w:tcW w:w="1458" w:type="dxa"/>
          </w:tcPr>
          <w:p w14:paraId="35D7F231" w14:textId="77777777" w:rsidR="0054306C" w:rsidRPr="0054306C" w:rsidRDefault="00DA7054" w:rsidP="00070250">
            <w:pPr>
              <w:tabs>
                <w:tab w:val="left" w:pos="3840"/>
              </w:tabs>
              <w:spacing w:after="0"/>
              <w:jc w:val="both"/>
              <w:rPr>
                <w:rFonts w:ascii="Times New Roman" w:hAnsi="Times New Roman"/>
              </w:rPr>
            </w:pPr>
            <w:r>
              <w:rPr>
                <w:rFonts w:ascii="Times New Roman" w:hAnsi="Times New Roman"/>
              </w:rPr>
              <w:t>Wed, 9/1</w:t>
            </w:r>
            <w:r w:rsidR="00EE57D2">
              <w:rPr>
                <w:rFonts w:ascii="Times New Roman" w:hAnsi="Times New Roman"/>
              </w:rPr>
              <w:t>1</w:t>
            </w:r>
          </w:p>
        </w:tc>
        <w:tc>
          <w:tcPr>
            <w:tcW w:w="7398" w:type="dxa"/>
          </w:tcPr>
          <w:p w14:paraId="3872FF18" w14:textId="061FDFBA" w:rsidR="001A5C9F" w:rsidRPr="006468BC" w:rsidRDefault="006468BC" w:rsidP="006468BC">
            <w:pPr>
              <w:pStyle w:val="ListParagraph"/>
              <w:numPr>
                <w:ilvl w:val="0"/>
                <w:numId w:val="6"/>
              </w:numPr>
              <w:tabs>
                <w:tab w:val="left" w:pos="3840"/>
              </w:tabs>
              <w:spacing w:after="0"/>
              <w:rPr>
                <w:rFonts w:ascii="Times New Roman" w:hAnsi="Times New Roman"/>
              </w:rPr>
            </w:pPr>
            <w:r>
              <w:rPr>
                <w:rFonts w:ascii="Times New Roman" w:hAnsi="Times New Roman"/>
              </w:rPr>
              <w:t xml:space="preserve">Egan:  </w:t>
            </w:r>
            <w:r>
              <w:rPr>
                <w:rFonts w:ascii="Times New Roman" w:hAnsi="Times New Roman"/>
                <w:i/>
              </w:rPr>
              <w:t xml:space="preserve">The Worst Hard Time, </w:t>
            </w:r>
            <w:r>
              <w:rPr>
                <w:rFonts w:ascii="Times New Roman" w:hAnsi="Times New Roman"/>
              </w:rPr>
              <w:t>Part I – The Promise (to page 59)</w:t>
            </w:r>
          </w:p>
        </w:tc>
      </w:tr>
      <w:tr w:rsidR="0054306C" w:rsidRPr="0054306C" w14:paraId="4F8C5400" w14:textId="77777777" w:rsidTr="006F4387">
        <w:tc>
          <w:tcPr>
            <w:tcW w:w="1458" w:type="dxa"/>
            <w:tcBorders>
              <w:bottom w:val="single" w:sz="4" w:space="0" w:color="auto"/>
            </w:tcBorders>
          </w:tcPr>
          <w:p w14:paraId="582DBC4C" w14:textId="7935A59B" w:rsidR="0054306C" w:rsidRPr="0054306C" w:rsidRDefault="00DA7054" w:rsidP="00070250">
            <w:pPr>
              <w:tabs>
                <w:tab w:val="left" w:pos="3840"/>
              </w:tabs>
              <w:spacing w:after="0"/>
              <w:jc w:val="both"/>
              <w:rPr>
                <w:rFonts w:ascii="Times New Roman" w:hAnsi="Times New Roman"/>
              </w:rPr>
            </w:pPr>
            <w:r>
              <w:rPr>
                <w:rFonts w:ascii="Times New Roman" w:hAnsi="Times New Roman"/>
              </w:rPr>
              <w:t>Fri, 9/1</w:t>
            </w:r>
            <w:r w:rsidR="00EE57D2">
              <w:rPr>
                <w:rFonts w:ascii="Times New Roman" w:hAnsi="Times New Roman"/>
              </w:rPr>
              <w:t>3</w:t>
            </w:r>
          </w:p>
        </w:tc>
        <w:tc>
          <w:tcPr>
            <w:tcW w:w="7398" w:type="dxa"/>
            <w:tcBorders>
              <w:bottom w:val="single" w:sz="4" w:space="0" w:color="auto"/>
            </w:tcBorders>
          </w:tcPr>
          <w:p w14:paraId="6D9D888C" w14:textId="3F389398" w:rsidR="00A747B2" w:rsidRPr="00B57CC0" w:rsidRDefault="006468BC" w:rsidP="00A747B2">
            <w:pPr>
              <w:pStyle w:val="ListParagraph"/>
              <w:numPr>
                <w:ilvl w:val="0"/>
                <w:numId w:val="7"/>
              </w:numPr>
              <w:tabs>
                <w:tab w:val="left" w:pos="3840"/>
              </w:tabs>
              <w:spacing w:after="0"/>
              <w:rPr>
                <w:rFonts w:ascii="Times New Roman" w:hAnsi="Times New Roman"/>
              </w:rPr>
            </w:pPr>
            <w:r>
              <w:rPr>
                <w:rFonts w:ascii="Times New Roman" w:hAnsi="Times New Roman"/>
              </w:rPr>
              <w:t xml:space="preserve">Egan:  </w:t>
            </w:r>
            <w:r>
              <w:rPr>
                <w:rFonts w:ascii="Times New Roman" w:hAnsi="Times New Roman"/>
                <w:i/>
              </w:rPr>
              <w:t xml:space="preserve">The Worst Hard Time, </w:t>
            </w:r>
            <w:r>
              <w:rPr>
                <w:rFonts w:ascii="Times New Roman" w:hAnsi="Times New Roman"/>
              </w:rPr>
              <w:t>Part I – The Promise (to end)</w:t>
            </w:r>
          </w:p>
        </w:tc>
      </w:tr>
      <w:tr w:rsidR="0054306C" w:rsidRPr="0054306C" w14:paraId="3D2185F0" w14:textId="77777777" w:rsidTr="006F4387">
        <w:tc>
          <w:tcPr>
            <w:tcW w:w="1458" w:type="dxa"/>
            <w:shd w:val="clear" w:color="auto" w:fill="FFCC99"/>
          </w:tcPr>
          <w:p w14:paraId="557F68A1" w14:textId="77777777" w:rsidR="0054306C" w:rsidRPr="0054306C" w:rsidRDefault="0054306C" w:rsidP="00070250">
            <w:pPr>
              <w:tabs>
                <w:tab w:val="left" w:pos="3840"/>
              </w:tabs>
              <w:spacing w:after="0"/>
              <w:jc w:val="both"/>
              <w:rPr>
                <w:rFonts w:ascii="Times New Roman" w:hAnsi="Times New Roman"/>
                <w:b/>
                <w:bCs/>
              </w:rPr>
            </w:pPr>
          </w:p>
        </w:tc>
        <w:tc>
          <w:tcPr>
            <w:tcW w:w="7398" w:type="dxa"/>
            <w:shd w:val="clear" w:color="auto" w:fill="FFCC99"/>
          </w:tcPr>
          <w:p w14:paraId="13DDC028" w14:textId="77777777" w:rsidR="0054306C" w:rsidRPr="0054306C" w:rsidRDefault="0054306C" w:rsidP="00070250">
            <w:pPr>
              <w:tabs>
                <w:tab w:val="left" w:pos="3840"/>
              </w:tabs>
              <w:spacing w:after="0"/>
              <w:jc w:val="both"/>
              <w:rPr>
                <w:rFonts w:ascii="Times New Roman" w:hAnsi="Times New Roman"/>
                <w:b/>
                <w:bCs/>
              </w:rPr>
            </w:pPr>
          </w:p>
        </w:tc>
      </w:tr>
      <w:tr w:rsidR="0054306C" w:rsidRPr="0054306C" w14:paraId="25D75B94" w14:textId="77777777" w:rsidTr="006F4387">
        <w:tc>
          <w:tcPr>
            <w:tcW w:w="1458" w:type="dxa"/>
          </w:tcPr>
          <w:p w14:paraId="4A1C25FF" w14:textId="77777777" w:rsidR="0054306C" w:rsidRPr="006734C9" w:rsidRDefault="0054306C" w:rsidP="00070250">
            <w:pPr>
              <w:tabs>
                <w:tab w:val="left" w:pos="3840"/>
              </w:tabs>
              <w:spacing w:after="0"/>
              <w:jc w:val="both"/>
              <w:rPr>
                <w:rFonts w:ascii="Times New Roman" w:hAnsi="Times New Roman"/>
                <w:b/>
              </w:rPr>
            </w:pPr>
            <w:r w:rsidRPr="006734C9">
              <w:rPr>
                <w:rFonts w:ascii="Times New Roman" w:hAnsi="Times New Roman"/>
                <w:b/>
              </w:rPr>
              <w:t>Week 4</w:t>
            </w:r>
          </w:p>
        </w:tc>
        <w:tc>
          <w:tcPr>
            <w:tcW w:w="7398" w:type="dxa"/>
          </w:tcPr>
          <w:p w14:paraId="34EA915D" w14:textId="6DD84360" w:rsidR="0054306C" w:rsidRPr="006734C9" w:rsidRDefault="006468BC" w:rsidP="0086741F">
            <w:pPr>
              <w:tabs>
                <w:tab w:val="left" w:pos="3840"/>
              </w:tabs>
              <w:spacing w:after="0"/>
              <w:jc w:val="both"/>
              <w:rPr>
                <w:rFonts w:ascii="Times New Roman" w:hAnsi="Times New Roman"/>
                <w:b/>
                <w:bCs/>
              </w:rPr>
            </w:pPr>
            <w:r>
              <w:rPr>
                <w:rFonts w:ascii="Times New Roman" w:hAnsi="Times New Roman"/>
                <w:b/>
                <w:bCs/>
              </w:rPr>
              <w:t>Case Study – The US and the Dust Bowl</w:t>
            </w:r>
          </w:p>
        </w:tc>
      </w:tr>
      <w:tr w:rsidR="0054306C" w:rsidRPr="0054306C" w14:paraId="07527388" w14:textId="77777777" w:rsidTr="006F4387">
        <w:tc>
          <w:tcPr>
            <w:tcW w:w="1458" w:type="dxa"/>
          </w:tcPr>
          <w:p w14:paraId="51E0F87C" w14:textId="77777777" w:rsidR="0054306C" w:rsidRPr="0054306C" w:rsidRDefault="00DA7054" w:rsidP="00070250">
            <w:pPr>
              <w:tabs>
                <w:tab w:val="left" w:pos="3840"/>
              </w:tabs>
              <w:spacing w:after="0"/>
              <w:jc w:val="both"/>
              <w:rPr>
                <w:rFonts w:ascii="Times New Roman" w:hAnsi="Times New Roman"/>
              </w:rPr>
            </w:pPr>
            <w:r>
              <w:rPr>
                <w:rFonts w:ascii="Times New Roman" w:hAnsi="Times New Roman"/>
              </w:rPr>
              <w:t>Mon, 9/1</w:t>
            </w:r>
            <w:r w:rsidR="0086741F">
              <w:rPr>
                <w:rFonts w:ascii="Times New Roman" w:hAnsi="Times New Roman"/>
              </w:rPr>
              <w:t>6</w:t>
            </w:r>
          </w:p>
        </w:tc>
        <w:tc>
          <w:tcPr>
            <w:tcW w:w="7398" w:type="dxa"/>
          </w:tcPr>
          <w:p w14:paraId="3EA97DF8" w14:textId="18586CAD" w:rsidR="0054306C" w:rsidRPr="0086741F" w:rsidRDefault="006468BC" w:rsidP="0086741F">
            <w:pPr>
              <w:pStyle w:val="ListParagraph"/>
              <w:numPr>
                <w:ilvl w:val="0"/>
                <w:numId w:val="1"/>
              </w:numPr>
              <w:tabs>
                <w:tab w:val="left" w:pos="3840"/>
              </w:tabs>
              <w:spacing w:after="0"/>
              <w:jc w:val="both"/>
              <w:rPr>
                <w:rFonts w:ascii="Times New Roman" w:hAnsi="Times New Roman"/>
              </w:rPr>
            </w:pPr>
            <w:r>
              <w:rPr>
                <w:rFonts w:ascii="Times New Roman" w:hAnsi="Times New Roman"/>
              </w:rPr>
              <w:t xml:space="preserve">Egan:  </w:t>
            </w:r>
            <w:r>
              <w:rPr>
                <w:rFonts w:ascii="Times New Roman" w:hAnsi="Times New Roman"/>
                <w:i/>
              </w:rPr>
              <w:t>The Worst Hard Time</w:t>
            </w:r>
            <w:r>
              <w:rPr>
                <w:rFonts w:ascii="Times New Roman" w:hAnsi="Times New Roman"/>
              </w:rPr>
              <w:t xml:space="preserve">, Part II – Betrayal </w:t>
            </w:r>
          </w:p>
        </w:tc>
      </w:tr>
      <w:tr w:rsidR="0054306C" w:rsidRPr="0054306C" w14:paraId="7F1CA61C" w14:textId="77777777" w:rsidTr="006F4387">
        <w:tc>
          <w:tcPr>
            <w:tcW w:w="1458" w:type="dxa"/>
          </w:tcPr>
          <w:p w14:paraId="0126D31F" w14:textId="77777777" w:rsidR="0054306C" w:rsidRPr="0054306C" w:rsidRDefault="0086741F" w:rsidP="00070250">
            <w:pPr>
              <w:tabs>
                <w:tab w:val="left" w:pos="3840"/>
              </w:tabs>
              <w:spacing w:after="0"/>
              <w:jc w:val="both"/>
              <w:rPr>
                <w:rFonts w:ascii="Times New Roman" w:hAnsi="Times New Roman"/>
              </w:rPr>
            </w:pPr>
            <w:r>
              <w:rPr>
                <w:rFonts w:ascii="Times New Roman" w:hAnsi="Times New Roman"/>
              </w:rPr>
              <w:t>Wed, 9/18</w:t>
            </w:r>
          </w:p>
        </w:tc>
        <w:tc>
          <w:tcPr>
            <w:tcW w:w="7398" w:type="dxa"/>
          </w:tcPr>
          <w:p w14:paraId="497DEDE7" w14:textId="63B6C05E" w:rsidR="0054306C" w:rsidRPr="006468BC" w:rsidRDefault="006468BC" w:rsidP="006468BC">
            <w:pPr>
              <w:pStyle w:val="ListParagraph"/>
              <w:numPr>
                <w:ilvl w:val="0"/>
                <w:numId w:val="1"/>
              </w:numPr>
              <w:tabs>
                <w:tab w:val="left" w:pos="3840"/>
              </w:tabs>
              <w:spacing w:after="0"/>
              <w:jc w:val="both"/>
              <w:rPr>
                <w:rFonts w:ascii="Times New Roman" w:hAnsi="Times New Roman"/>
              </w:rPr>
            </w:pPr>
            <w:r>
              <w:rPr>
                <w:rFonts w:ascii="Times New Roman" w:hAnsi="Times New Roman"/>
              </w:rPr>
              <w:t xml:space="preserve">Egan:  </w:t>
            </w:r>
            <w:r>
              <w:rPr>
                <w:rFonts w:ascii="Times New Roman" w:hAnsi="Times New Roman"/>
                <w:i/>
              </w:rPr>
              <w:t>The Worst Hard Time</w:t>
            </w:r>
            <w:r>
              <w:rPr>
                <w:rFonts w:ascii="Times New Roman" w:hAnsi="Times New Roman"/>
              </w:rPr>
              <w:t>, Part III – Blowup (to page 193)</w:t>
            </w:r>
          </w:p>
        </w:tc>
      </w:tr>
      <w:tr w:rsidR="0054306C" w:rsidRPr="0054306C" w14:paraId="1EC43274" w14:textId="77777777" w:rsidTr="006F4387">
        <w:tc>
          <w:tcPr>
            <w:tcW w:w="1458" w:type="dxa"/>
            <w:tcBorders>
              <w:bottom w:val="single" w:sz="4" w:space="0" w:color="auto"/>
            </w:tcBorders>
          </w:tcPr>
          <w:p w14:paraId="091D7AC2" w14:textId="77777777" w:rsidR="0054306C" w:rsidRPr="0054306C" w:rsidRDefault="00DA7054" w:rsidP="00070250">
            <w:pPr>
              <w:tabs>
                <w:tab w:val="left" w:pos="3840"/>
              </w:tabs>
              <w:spacing w:after="0"/>
              <w:jc w:val="both"/>
              <w:rPr>
                <w:rFonts w:ascii="Times New Roman" w:hAnsi="Times New Roman"/>
              </w:rPr>
            </w:pPr>
            <w:r>
              <w:rPr>
                <w:rFonts w:ascii="Times New Roman" w:hAnsi="Times New Roman"/>
              </w:rPr>
              <w:t>Fri, 9/2</w:t>
            </w:r>
            <w:r w:rsidR="0086741F">
              <w:rPr>
                <w:rFonts w:ascii="Times New Roman" w:hAnsi="Times New Roman"/>
              </w:rPr>
              <w:t>0</w:t>
            </w:r>
          </w:p>
        </w:tc>
        <w:tc>
          <w:tcPr>
            <w:tcW w:w="7398" w:type="dxa"/>
            <w:tcBorders>
              <w:bottom w:val="single" w:sz="4" w:space="0" w:color="auto"/>
            </w:tcBorders>
          </w:tcPr>
          <w:p w14:paraId="4AFB1E3F" w14:textId="65A8CCA7" w:rsidR="0054306C" w:rsidRPr="00BB0514" w:rsidRDefault="006468BC" w:rsidP="000F2F3C">
            <w:pPr>
              <w:pStyle w:val="ListParagraph"/>
              <w:numPr>
                <w:ilvl w:val="0"/>
                <w:numId w:val="1"/>
              </w:numPr>
              <w:tabs>
                <w:tab w:val="left" w:pos="3840"/>
              </w:tabs>
              <w:spacing w:after="0"/>
              <w:jc w:val="both"/>
              <w:rPr>
                <w:rFonts w:ascii="Times New Roman" w:hAnsi="Times New Roman"/>
              </w:rPr>
            </w:pPr>
            <w:r>
              <w:rPr>
                <w:rFonts w:ascii="Times New Roman" w:hAnsi="Times New Roman"/>
              </w:rPr>
              <w:t xml:space="preserve">Egan:  </w:t>
            </w:r>
            <w:r>
              <w:rPr>
                <w:rFonts w:ascii="Times New Roman" w:hAnsi="Times New Roman"/>
                <w:i/>
              </w:rPr>
              <w:t>The Worst Hard Time</w:t>
            </w:r>
            <w:r>
              <w:rPr>
                <w:rFonts w:ascii="Times New Roman" w:hAnsi="Times New Roman"/>
              </w:rPr>
              <w:t>, Part III – Blowup (to page 242)</w:t>
            </w:r>
          </w:p>
        </w:tc>
      </w:tr>
      <w:tr w:rsidR="0054306C" w:rsidRPr="0054306C" w14:paraId="633CB3E5" w14:textId="77777777" w:rsidTr="006F4387">
        <w:tc>
          <w:tcPr>
            <w:tcW w:w="1458" w:type="dxa"/>
            <w:shd w:val="clear" w:color="auto" w:fill="FFCC99"/>
          </w:tcPr>
          <w:p w14:paraId="67D03E44" w14:textId="77777777" w:rsidR="0054306C" w:rsidRPr="0054306C" w:rsidRDefault="0054306C" w:rsidP="00070250">
            <w:pPr>
              <w:tabs>
                <w:tab w:val="left" w:pos="3840"/>
              </w:tabs>
              <w:spacing w:after="0"/>
              <w:jc w:val="both"/>
              <w:rPr>
                <w:rFonts w:ascii="Times New Roman" w:hAnsi="Times New Roman"/>
              </w:rPr>
            </w:pPr>
          </w:p>
        </w:tc>
        <w:tc>
          <w:tcPr>
            <w:tcW w:w="7398" w:type="dxa"/>
            <w:shd w:val="clear" w:color="auto" w:fill="FFCC99"/>
          </w:tcPr>
          <w:p w14:paraId="3AF1A466" w14:textId="77777777" w:rsidR="0054306C" w:rsidRPr="0054306C" w:rsidRDefault="0054306C" w:rsidP="00070250">
            <w:pPr>
              <w:tabs>
                <w:tab w:val="left" w:pos="3840"/>
              </w:tabs>
              <w:spacing w:after="0"/>
              <w:jc w:val="both"/>
              <w:rPr>
                <w:rFonts w:ascii="Times New Roman" w:hAnsi="Times New Roman"/>
              </w:rPr>
            </w:pPr>
          </w:p>
        </w:tc>
      </w:tr>
      <w:tr w:rsidR="0054306C" w:rsidRPr="0054306C" w14:paraId="2C122DF7" w14:textId="77777777" w:rsidTr="006F4387">
        <w:tc>
          <w:tcPr>
            <w:tcW w:w="1458" w:type="dxa"/>
          </w:tcPr>
          <w:p w14:paraId="2ACE460A" w14:textId="77777777" w:rsidR="0054306C" w:rsidRPr="00AA490F" w:rsidRDefault="0054306C" w:rsidP="00070250">
            <w:pPr>
              <w:tabs>
                <w:tab w:val="left" w:pos="3840"/>
              </w:tabs>
              <w:spacing w:after="0"/>
              <w:jc w:val="both"/>
              <w:rPr>
                <w:rFonts w:ascii="Times New Roman" w:hAnsi="Times New Roman"/>
                <w:b/>
                <w:bCs/>
              </w:rPr>
            </w:pPr>
            <w:r w:rsidRPr="00AA490F">
              <w:rPr>
                <w:rFonts w:ascii="Times New Roman" w:hAnsi="Times New Roman"/>
                <w:b/>
                <w:bCs/>
              </w:rPr>
              <w:t>Week 5</w:t>
            </w:r>
          </w:p>
        </w:tc>
        <w:tc>
          <w:tcPr>
            <w:tcW w:w="7398" w:type="dxa"/>
          </w:tcPr>
          <w:p w14:paraId="4661AC0C" w14:textId="6D62E838" w:rsidR="0054306C" w:rsidRPr="00AA490F" w:rsidRDefault="006468BC" w:rsidP="00070250">
            <w:pPr>
              <w:tabs>
                <w:tab w:val="left" w:pos="3840"/>
              </w:tabs>
              <w:spacing w:after="0"/>
              <w:jc w:val="both"/>
              <w:rPr>
                <w:rFonts w:ascii="Times New Roman" w:hAnsi="Times New Roman"/>
                <w:b/>
                <w:bCs/>
              </w:rPr>
            </w:pPr>
            <w:r>
              <w:rPr>
                <w:rFonts w:ascii="Times New Roman" w:hAnsi="Times New Roman"/>
                <w:b/>
                <w:bCs/>
              </w:rPr>
              <w:t>Case Study – The US and the Dust Bowl, cont’d</w:t>
            </w:r>
          </w:p>
        </w:tc>
      </w:tr>
      <w:tr w:rsidR="0054306C" w:rsidRPr="0054306C" w14:paraId="7715EE6D" w14:textId="77777777" w:rsidTr="006F4387">
        <w:tc>
          <w:tcPr>
            <w:tcW w:w="1458" w:type="dxa"/>
          </w:tcPr>
          <w:p w14:paraId="507A1BE5" w14:textId="053FB824" w:rsidR="0054306C" w:rsidRPr="0054306C" w:rsidRDefault="00DA7054" w:rsidP="00070250">
            <w:pPr>
              <w:tabs>
                <w:tab w:val="left" w:pos="3840"/>
              </w:tabs>
              <w:spacing w:after="0"/>
              <w:jc w:val="both"/>
              <w:rPr>
                <w:rFonts w:ascii="Times New Roman" w:hAnsi="Times New Roman"/>
              </w:rPr>
            </w:pPr>
            <w:r>
              <w:rPr>
                <w:rFonts w:ascii="Times New Roman" w:hAnsi="Times New Roman"/>
              </w:rPr>
              <w:t>Mon, 9/2</w:t>
            </w:r>
            <w:r w:rsidR="00AA490F">
              <w:rPr>
                <w:rFonts w:ascii="Times New Roman" w:hAnsi="Times New Roman"/>
              </w:rPr>
              <w:t>3</w:t>
            </w:r>
          </w:p>
        </w:tc>
        <w:tc>
          <w:tcPr>
            <w:tcW w:w="7398" w:type="dxa"/>
          </w:tcPr>
          <w:p w14:paraId="778CFEBF" w14:textId="6BE8E03D" w:rsidR="0054306C" w:rsidRPr="00AA490F" w:rsidRDefault="006468BC" w:rsidP="00AA490F">
            <w:pPr>
              <w:pStyle w:val="ListParagraph"/>
              <w:numPr>
                <w:ilvl w:val="0"/>
                <w:numId w:val="1"/>
              </w:numPr>
              <w:tabs>
                <w:tab w:val="left" w:pos="3840"/>
              </w:tabs>
              <w:spacing w:after="0"/>
              <w:jc w:val="both"/>
              <w:rPr>
                <w:rFonts w:ascii="Times New Roman" w:hAnsi="Times New Roman"/>
              </w:rPr>
            </w:pPr>
            <w:r>
              <w:rPr>
                <w:rFonts w:ascii="Times New Roman" w:hAnsi="Times New Roman"/>
              </w:rPr>
              <w:t xml:space="preserve">Egan:  </w:t>
            </w:r>
            <w:r>
              <w:rPr>
                <w:rFonts w:ascii="Times New Roman" w:hAnsi="Times New Roman"/>
                <w:i/>
              </w:rPr>
              <w:t>The Worst Hard Time</w:t>
            </w:r>
            <w:r>
              <w:rPr>
                <w:rFonts w:ascii="Times New Roman" w:hAnsi="Times New Roman"/>
              </w:rPr>
              <w:t>, Part III – Blowup (to page 293)</w:t>
            </w:r>
          </w:p>
        </w:tc>
      </w:tr>
      <w:tr w:rsidR="0054306C" w:rsidRPr="0054306C" w14:paraId="07E3F13E" w14:textId="77777777" w:rsidTr="006F4387">
        <w:tc>
          <w:tcPr>
            <w:tcW w:w="1458" w:type="dxa"/>
          </w:tcPr>
          <w:p w14:paraId="1F68D458" w14:textId="12524731" w:rsidR="0054306C" w:rsidRPr="0054306C" w:rsidRDefault="00DA7054" w:rsidP="00070250">
            <w:pPr>
              <w:tabs>
                <w:tab w:val="left" w:pos="3840"/>
              </w:tabs>
              <w:spacing w:after="0"/>
              <w:jc w:val="both"/>
              <w:rPr>
                <w:rFonts w:ascii="Times New Roman" w:hAnsi="Times New Roman"/>
              </w:rPr>
            </w:pPr>
            <w:r>
              <w:rPr>
                <w:rFonts w:ascii="Times New Roman" w:hAnsi="Times New Roman"/>
              </w:rPr>
              <w:t>Wed, 9/2</w:t>
            </w:r>
            <w:r w:rsidR="00AA490F">
              <w:rPr>
                <w:rFonts w:ascii="Times New Roman" w:hAnsi="Times New Roman"/>
              </w:rPr>
              <w:t>5</w:t>
            </w:r>
          </w:p>
        </w:tc>
        <w:tc>
          <w:tcPr>
            <w:tcW w:w="7398" w:type="dxa"/>
          </w:tcPr>
          <w:p w14:paraId="5FEF808A" w14:textId="179DCD4A" w:rsidR="006468BC" w:rsidRPr="006468BC" w:rsidRDefault="006468BC" w:rsidP="006468BC">
            <w:pPr>
              <w:pStyle w:val="ListParagraph"/>
              <w:numPr>
                <w:ilvl w:val="0"/>
                <w:numId w:val="1"/>
              </w:numPr>
              <w:tabs>
                <w:tab w:val="left" w:pos="3840"/>
              </w:tabs>
              <w:spacing w:after="0"/>
              <w:jc w:val="both"/>
              <w:rPr>
                <w:rFonts w:ascii="Times New Roman" w:hAnsi="Times New Roman"/>
              </w:rPr>
            </w:pPr>
            <w:r w:rsidRPr="006468BC">
              <w:rPr>
                <w:rFonts w:ascii="Times New Roman" w:hAnsi="Times New Roman"/>
              </w:rPr>
              <w:t xml:space="preserve">Egan:  </w:t>
            </w:r>
            <w:r w:rsidRPr="006468BC">
              <w:rPr>
                <w:rFonts w:ascii="Times New Roman" w:hAnsi="Times New Roman"/>
                <w:i/>
              </w:rPr>
              <w:t>The Worst Hard Time</w:t>
            </w:r>
            <w:r w:rsidRPr="006468BC">
              <w:rPr>
                <w:rFonts w:ascii="Times New Roman" w:hAnsi="Times New Roman"/>
              </w:rPr>
              <w:t>, Part III – Blowup and Epilogue</w:t>
            </w:r>
          </w:p>
          <w:p w14:paraId="02231C0F" w14:textId="77777777" w:rsidR="006468BC" w:rsidRDefault="006468BC" w:rsidP="000F2F3C">
            <w:pPr>
              <w:tabs>
                <w:tab w:val="left" w:pos="3840"/>
              </w:tabs>
              <w:spacing w:after="0"/>
              <w:jc w:val="both"/>
              <w:rPr>
                <w:rFonts w:ascii="Times New Roman" w:hAnsi="Times New Roman"/>
              </w:rPr>
            </w:pPr>
          </w:p>
          <w:p w14:paraId="2186599A" w14:textId="77777777" w:rsidR="00AA490F" w:rsidRDefault="00AA490F" w:rsidP="000F2F3C">
            <w:pPr>
              <w:tabs>
                <w:tab w:val="left" w:pos="3840"/>
              </w:tabs>
              <w:spacing w:after="0"/>
              <w:jc w:val="both"/>
              <w:rPr>
                <w:rFonts w:ascii="Times New Roman" w:hAnsi="Times New Roman"/>
                <w:i/>
              </w:rPr>
            </w:pPr>
            <w:r>
              <w:rPr>
                <w:rFonts w:ascii="Times New Roman" w:hAnsi="Times New Roman"/>
              </w:rPr>
              <w:t xml:space="preserve">Extra credit event:  Tim Egan, author of </w:t>
            </w:r>
            <w:r>
              <w:rPr>
                <w:rFonts w:ascii="Times New Roman" w:hAnsi="Times New Roman"/>
                <w:i/>
              </w:rPr>
              <w:t>The Worst Hard Time</w:t>
            </w:r>
          </w:p>
          <w:p w14:paraId="13A6FA7B" w14:textId="34C51422" w:rsidR="00AA490F" w:rsidRPr="00AA490F" w:rsidRDefault="00AA490F" w:rsidP="000F2F3C">
            <w:pPr>
              <w:tabs>
                <w:tab w:val="left" w:pos="3840"/>
              </w:tabs>
              <w:spacing w:after="0"/>
              <w:jc w:val="both"/>
              <w:rPr>
                <w:rFonts w:ascii="Times New Roman" w:hAnsi="Times New Roman"/>
              </w:rPr>
            </w:pPr>
            <w:r>
              <w:rPr>
                <w:rFonts w:ascii="Times New Roman" w:hAnsi="Times New Roman"/>
              </w:rPr>
              <w:t>7pm in Hewitt Ballroom</w:t>
            </w:r>
          </w:p>
        </w:tc>
      </w:tr>
      <w:tr w:rsidR="0054306C" w:rsidRPr="0054306C" w14:paraId="3D8BD07E" w14:textId="77777777" w:rsidTr="006F4387">
        <w:tc>
          <w:tcPr>
            <w:tcW w:w="1458" w:type="dxa"/>
            <w:tcBorders>
              <w:bottom w:val="single" w:sz="4" w:space="0" w:color="auto"/>
            </w:tcBorders>
          </w:tcPr>
          <w:p w14:paraId="4EAA7F9C" w14:textId="3A283D51" w:rsidR="0054306C" w:rsidRPr="0054306C" w:rsidRDefault="00AA490F" w:rsidP="00070250">
            <w:pPr>
              <w:tabs>
                <w:tab w:val="left" w:pos="3840"/>
              </w:tabs>
              <w:spacing w:after="0"/>
              <w:jc w:val="both"/>
              <w:rPr>
                <w:rFonts w:ascii="Times New Roman" w:hAnsi="Times New Roman"/>
              </w:rPr>
            </w:pPr>
            <w:r>
              <w:rPr>
                <w:rFonts w:ascii="Times New Roman" w:hAnsi="Times New Roman"/>
              </w:rPr>
              <w:t>Fri, 9/27</w:t>
            </w:r>
          </w:p>
        </w:tc>
        <w:tc>
          <w:tcPr>
            <w:tcW w:w="7398" w:type="dxa"/>
            <w:tcBorders>
              <w:bottom w:val="single" w:sz="4" w:space="0" w:color="auto"/>
            </w:tcBorders>
          </w:tcPr>
          <w:p w14:paraId="08003863" w14:textId="77777777" w:rsidR="0054306C" w:rsidRDefault="006468BC" w:rsidP="006468BC">
            <w:pPr>
              <w:tabs>
                <w:tab w:val="left" w:pos="3840"/>
              </w:tabs>
              <w:spacing w:after="0"/>
              <w:jc w:val="both"/>
              <w:rPr>
                <w:rFonts w:ascii="Times New Roman" w:hAnsi="Times New Roman"/>
              </w:rPr>
            </w:pPr>
            <w:r w:rsidRPr="006468BC">
              <w:rPr>
                <w:rFonts w:ascii="Times New Roman" w:hAnsi="Times New Roman"/>
              </w:rPr>
              <w:t>The Dust Bowl—lessons learned?</w:t>
            </w:r>
          </w:p>
          <w:p w14:paraId="7DEE6453" w14:textId="63B66BA3" w:rsidR="006468BC" w:rsidRPr="006468BC" w:rsidRDefault="006468BC" w:rsidP="006468BC">
            <w:pPr>
              <w:pStyle w:val="ListParagraph"/>
              <w:numPr>
                <w:ilvl w:val="0"/>
                <w:numId w:val="1"/>
              </w:numPr>
              <w:tabs>
                <w:tab w:val="left" w:pos="3840"/>
              </w:tabs>
              <w:spacing w:after="0"/>
              <w:jc w:val="both"/>
              <w:rPr>
                <w:rFonts w:ascii="Times New Roman" w:hAnsi="Times New Roman"/>
              </w:rPr>
            </w:pPr>
            <w:r>
              <w:rPr>
                <w:rFonts w:ascii="Times New Roman" w:hAnsi="Times New Roman"/>
              </w:rPr>
              <w:t>No reading</w:t>
            </w:r>
          </w:p>
        </w:tc>
      </w:tr>
      <w:tr w:rsidR="0054306C" w:rsidRPr="0054306C" w14:paraId="5AE1541D" w14:textId="77777777" w:rsidTr="006F4387">
        <w:tc>
          <w:tcPr>
            <w:tcW w:w="1458" w:type="dxa"/>
            <w:shd w:val="clear" w:color="auto" w:fill="FFCC99"/>
          </w:tcPr>
          <w:p w14:paraId="37CA53DB" w14:textId="77777777" w:rsidR="0054306C" w:rsidRPr="0054306C" w:rsidRDefault="0054306C" w:rsidP="00070250">
            <w:pPr>
              <w:tabs>
                <w:tab w:val="left" w:pos="3840"/>
              </w:tabs>
              <w:spacing w:after="0"/>
              <w:jc w:val="both"/>
              <w:rPr>
                <w:rFonts w:ascii="Times New Roman" w:hAnsi="Times New Roman"/>
                <w:b/>
              </w:rPr>
            </w:pPr>
          </w:p>
        </w:tc>
        <w:tc>
          <w:tcPr>
            <w:tcW w:w="7398" w:type="dxa"/>
            <w:shd w:val="clear" w:color="auto" w:fill="FFCC99"/>
          </w:tcPr>
          <w:p w14:paraId="67FFC97B" w14:textId="77777777" w:rsidR="0054306C" w:rsidRPr="0054306C" w:rsidRDefault="0054306C" w:rsidP="00070250">
            <w:pPr>
              <w:tabs>
                <w:tab w:val="left" w:pos="3840"/>
              </w:tabs>
              <w:spacing w:after="0"/>
              <w:jc w:val="both"/>
              <w:rPr>
                <w:rFonts w:ascii="Times New Roman" w:hAnsi="Times New Roman"/>
                <w:b/>
                <w:bCs/>
                <w:sz w:val="28"/>
                <w:szCs w:val="28"/>
              </w:rPr>
            </w:pPr>
          </w:p>
        </w:tc>
      </w:tr>
      <w:tr w:rsidR="0054306C" w:rsidRPr="0054306C" w14:paraId="70D2010F" w14:textId="77777777" w:rsidTr="006F4387">
        <w:tc>
          <w:tcPr>
            <w:tcW w:w="1458" w:type="dxa"/>
          </w:tcPr>
          <w:p w14:paraId="1164D3F9" w14:textId="77777777" w:rsidR="0054306C" w:rsidRPr="006734C9" w:rsidRDefault="0054306C" w:rsidP="00070250">
            <w:pPr>
              <w:tabs>
                <w:tab w:val="left" w:pos="3840"/>
              </w:tabs>
              <w:spacing w:after="0"/>
              <w:jc w:val="both"/>
              <w:rPr>
                <w:rFonts w:ascii="Times New Roman" w:hAnsi="Times New Roman"/>
                <w:b/>
              </w:rPr>
            </w:pPr>
            <w:r w:rsidRPr="006734C9">
              <w:rPr>
                <w:rFonts w:ascii="Times New Roman" w:hAnsi="Times New Roman"/>
                <w:b/>
              </w:rPr>
              <w:t>Week 6</w:t>
            </w:r>
          </w:p>
        </w:tc>
        <w:tc>
          <w:tcPr>
            <w:tcW w:w="7398" w:type="dxa"/>
          </w:tcPr>
          <w:p w14:paraId="6424BF76" w14:textId="691A4C28" w:rsidR="0054306C" w:rsidRPr="006468BC" w:rsidRDefault="009C4837" w:rsidP="00070250">
            <w:pPr>
              <w:tabs>
                <w:tab w:val="left" w:pos="3840"/>
              </w:tabs>
              <w:spacing w:after="0"/>
              <w:jc w:val="both"/>
              <w:rPr>
                <w:rFonts w:ascii="Times New Roman" w:hAnsi="Times New Roman"/>
                <w:b/>
              </w:rPr>
            </w:pPr>
            <w:r>
              <w:rPr>
                <w:rFonts w:ascii="Times New Roman" w:hAnsi="Times New Roman"/>
                <w:b/>
              </w:rPr>
              <w:t>Economics and Sustainability</w:t>
            </w:r>
          </w:p>
        </w:tc>
      </w:tr>
      <w:tr w:rsidR="0054306C" w:rsidRPr="0054306C" w14:paraId="789367CB" w14:textId="77777777" w:rsidTr="006F4387">
        <w:tc>
          <w:tcPr>
            <w:tcW w:w="1458" w:type="dxa"/>
          </w:tcPr>
          <w:p w14:paraId="437F8B91" w14:textId="1E12F704" w:rsidR="0054306C" w:rsidRPr="00E02DB5" w:rsidRDefault="00B70830" w:rsidP="00070250">
            <w:pPr>
              <w:tabs>
                <w:tab w:val="left" w:pos="3840"/>
              </w:tabs>
              <w:spacing w:after="0"/>
              <w:jc w:val="both"/>
              <w:rPr>
                <w:rFonts w:ascii="Times New Roman" w:hAnsi="Times New Roman"/>
                <w:highlight w:val="yellow"/>
              </w:rPr>
            </w:pPr>
            <w:r w:rsidRPr="00E02DB5">
              <w:rPr>
                <w:rFonts w:ascii="Times New Roman" w:hAnsi="Times New Roman"/>
                <w:highlight w:val="yellow"/>
              </w:rPr>
              <w:t>Mon, 9/30</w:t>
            </w:r>
          </w:p>
        </w:tc>
        <w:tc>
          <w:tcPr>
            <w:tcW w:w="7398" w:type="dxa"/>
          </w:tcPr>
          <w:p w14:paraId="0F1A21E8" w14:textId="3A269C05" w:rsidR="006468BC" w:rsidRPr="00E02DB5" w:rsidRDefault="009C4837" w:rsidP="009C4837">
            <w:pPr>
              <w:tabs>
                <w:tab w:val="left" w:pos="3840"/>
              </w:tabs>
              <w:spacing w:after="0"/>
              <w:jc w:val="both"/>
              <w:rPr>
                <w:rFonts w:ascii="Times New Roman" w:hAnsi="Times New Roman"/>
                <w:highlight w:val="yellow"/>
              </w:rPr>
            </w:pPr>
            <w:r w:rsidRPr="00E02DB5">
              <w:rPr>
                <w:rFonts w:ascii="Times New Roman" w:hAnsi="Times New Roman"/>
                <w:highlight w:val="yellow"/>
              </w:rPr>
              <w:t>Exam #1</w:t>
            </w:r>
          </w:p>
        </w:tc>
      </w:tr>
      <w:tr w:rsidR="000F2F3C" w:rsidRPr="0054306C" w14:paraId="7D9CC02E" w14:textId="77777777" w:rsidTr="006F4387">
        <w:tc>
          <w:tcPr>
            <w:tcW w:w="1458" w:type="dxa"/>
            <w:tcBorders>
              <w:bottom w:val="single" w:sz="4" w:space="0" w:color="auto"/>
            </w:tcBorders>
          </w:tcPr>
          <w:p w14:paraId="4A01BE86" w14:textId="0DA1645A" w:rsidR="000F2F3C" w:rsidRPr="0054306C" w:rsidRDefault="00B70830" w:rsidP="00070250">
            <w:pPr>
              <w:tabs>
                <w:tab w:val="left" w:pos="3840"/>
              </w:tabs>
              <w:spacing w:after="0"/>
              <w:jc w:val="both"/>
              <w:rPr>
                <w:rFonts w:ascii="Times New Roman" w:hAnsi="Times New Roman"/>
              </w:rPr>
            </w:pPr>
            <w:r>
              <w:rPr>
                <w:rFonts w:ascii="Times New Roman" w:hAnsi="Times New Roman"/>
              </w:rPr>
              <w:t>Wed, 10/2</w:t>
            </w:r>
          </w:p>
        </w:tc>
        <w:tc>
          <w:tcPr>
            <w:tcW w:w="7398" w:type="dxa"/>
            <w:tcBorders>
              <w:bottom w:val="single" w:sz="4" w:space="0" w:color="auto"/>
            </w:tcBorders>
          </w:tcPr>
          <w:p w14:paraId="1A804DB9" w14:textId="77777777" w:rsidR="000F2F3C" w:rsidRDefault="009C4837" w:rsidP="009C4837">
            <w:pPr>
              <w:tabs>
                <w:tab w:val="left" w:pos="3840"/>
              </w:tabs>
              <w:spacing w:after="0"/>
              <w:jc w:val="both"/>
              <w:rPr>
                <w:rFonts w:ascii="Times New Roman" w:hAnsi="Times New Roman"/>
              </w:rPr>
            </w:pPr>
            <w:r>
              <w:rPr>
                <w:rFonts w:ascii="Times New Roman" w:hAnsi="Times New Roman"/>
              </w:rPr>
              <w:t>Economics and Sustainability</w:t>
            </w:r>
          </w:p>
          <w:p w14:paraId="3FF6E42F" w14:textId="6B77AC4F" w:rsidR="009C4837" w:rsidRPr="009C4837" w:rsidRDefault="009C4837" w:rsidP="009C4837">
            <w:pPr>
              <w:pStyle w:val="ListParagraph"/>
              <w:numPr>
                <w:ilvl w:val="0"/>
                <w:numId w:val="1"/>
              </w:numPr>
              <w:tabs>
                <w:tab w:val="left" w:pos="3840"/>
              </w:tabs>
              <w:spacing w:after="0"/>
              <w:jc w:val="both"/>
              <w:rPr>
                <w:rFonts w:ascii="Times New Roman" w:hAnsi="Times New Roman"/>
              </w:rPr>
            </w:pPr>
            <w:r>
              <w:rPr>
                <w:rFonts w:ascii="Times New Roman" w:hAnsi="Times New Roman"/>
              </w:rPr>
              <w:t>No reading</w:t>
            </w:r>
          </w:p>
        </w:tc>
      </w:tr>
      <w:tr w:rsidR="000F2F3C" w:rsidRPr="0054306C" w14:paraId="5B7EEBB6" w14:textId="77777777" w:rsidTr="006F4387">
        <w:tc>
          <w:tcPr>
            <w:tcW w:w="1458" w:type="dxa"/>
            <w:tcBorders>
              <w:bottom w:val="single" w:sz="4" w:space="0" w:color="auto"/>
            </w:tcBorders>
          </w:tcPr>
          <w:p w14:paraId="01858E24" w14:textId="47326130" w:rsidR="000F2F3C" w:rsidRPr="0054306C" w:rsidRDefault="000F2F3C" w:rsidP="00070250">
            <w:pPr>
              <w:tabs>
                <w:tab w:val="left" w:pos="3840"/>
              </w:tabs>
              <w:spacing w:after="0"/>
              <w:jc w:val="both"/>
              <w:rPr>
                <w:rFonts w:ascii="Times New Roman" w:hAnsi="Times New Roman"/>
              </w:rPr>
            </w:pPr>
            <w:r>
              <w:rPr>
                <w:rFonts w:ascii="Times New Roman" w:hAnsi="Times New Roman"/>
              </w:rPr>
              <w:t>Fri, 10/</w:t>
            </w:r>
            <w:r w:rsidR="00B70830">
              <w:rPr>
                <w:rFonts w:ascii="Times New Roman" w:hAnsi="Times New Roman"/>
              </w:rPr>
              <w:t>4</w:t>
            </w:r>
          </w:p>
        </w:tc>
        <w:tc>
          <w:tcPr>
            <w:tcW w:w="7398" w:type="dxa"/>
            <w:tcBorders>
              <w:bottom w:val="single" w:sz="4" w:space="0" w:color="auto"/>
            </w:tcBorders>
          </w:tcPr>
          <w:p w14:paraId="74640847" w14:textId="77777777" w:rsidR="009C4837" w:rsidRDefault="009C4837" w:rsidP="009C4837">
            <w:pPr>
              <w:tabs>
                <w:tab w:val="left" w:pos="3840"/>
              </w:tabs>
              <w:spacing w:after="0"/>
              <w:jc w:val="both"/>
              <w:rPr>
                <w:rFonts w:ascii="Times New Roman" w:hAnsi="Times New Roman"/>
              </w:rPr>
            </w:pPr>
            <w:r>
              <w:rPr>
                <w:rFonts w:ascii="Times New Roman" w:hAnsi="Times New Roman"/>
              </w:rPr>
              <w:t>Environmental Economics</w:t>
            </w:r>
          </w:p>
          <w:p w14:paraId="7BAA9E11" w14:textId="3C9E839B" w:rsidR="000F2F3C" w:rsidRPr="009C4837" w:rsidRDefault="009C4837" w:rsidP="009C4837">
            <w:pPr>
              <w:pStyle w:val="ListParagraph"/>
              <w:numPr>
                <w:ilvl w:val="0"/>
                <w:numId w:val="1"/>
              </w:numPr>
              <w:tabs>
                <w:tab w:val="left" w:pos="3840"/>
              </w:tabs>
              <w:spacing w:after="0"/>
              <w:jc w:val="both"/>
              <w:rPr>
                <w:rFonts w:ascii="Times New Roman" w:hAnsi="Times New Roman"/>
              </w:rPr>
            </w:pPr>
            <w:r>
              <w:rPr>
                <w:rFonts w:ascii="Times New Roman" w:hAnsi="Times New Roman"/>
              </w:rPr>
              <w:t>Angel &gt; “Environmental Economics 101”</w:t>
            </w:r>
          </w:p>
        </w:tc>
      </w:tr>
      <w:tr w:rsidR="000F2F3C" w:rsidRPr="0054306C" w14:paraId="4FCA909C" w14:textId="77777777" w:rsidTr="006F4387">
        <w:trPr>
          <w:trHeight w:val="260"/>
        </w:trPr>
        <w:tc>
          <w:tcPr>
            <w:tcW w:w="1458" w:type="dxa"/>
            <w:shd w:val="clear" w:color="auto" w:fill="FFCC99"/>
          </w:tcPr>
          <w:p w14:paraId="2F257BF6" w14:textId="77777777" w:rsidR="000F2F3C" w:rsidRPr="0054306C" w:rsidRDefault="000F2F3C" w:rsidP="00070250">
            <w:pPr>
              <w:tabs>
                <w:tab w:val="left" w:pos="3840"/>
              </w:tabs>
              <w:spacing w:after="0"/>
              <w:jc w:val="both"/>
              <w:rPr>
                <w:rFonts w:ascii="Times New Roman" w:hAnsi="Times New Roman"/>
              </w:rPr>
            </w:pPr>
          </w:p>
        </w:tc>
        <w:tc>
          <w:tcPr>
            <w:tcW w:w="7398" w:type="dxa"/>
            <w:shd w:val="clear" w:color="auto" w:fill="FFCC99"/>
          </w:tcPr>
          <w:p w14:paraId="4C1153D9" w14:textId="77777777" w:rsidR="000F2F3C" w:rsidRPr="0054306C" w:rsidRDefault="000F2F3C" w:rsidP="00070250">
            <w:pPr>
              <w:tabs>
                <w:tab w:val="left" w:pos="3840"/>
              </w:tabs>
              <w:spacing w:after="0"/>
              <w:jc w:val="both"/>
              <w:rPr>
                <w:rFonts w:ascii="Times New Roman" w:hAnsi="Times New Roman"/>
              </w:rPr>
            </w:pPr>
          </w:p>
        </w:tc>
      </w:tr>
    </w:tbl>
    <w:p w14:paraId="291A9647" w14:textId="77777777" w:rsidR="0054306C" w:rsidRPr="0054306C" w:rsidRDefault="0054306C" w:rsidP="00070250">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7"/>
        <w:gridCol w:w="6755"/>
      </w:tblGrid>
      <w:tr w:rsidR="0054306C" w:rsidRPr="0054306C" w14:paraId="33AE7825" w14:textId="77777777" w:rsidTr="00856BD7">
        <w:trPr>
          <w:trHeight w:val="206"/>
        </w:trPr>
        <w:tc>
          <w:tcPr>
            <w:tcW w:w="1767" w:type="dxa"/>
          </w:tcPr>
          <w:p w14:paraId="7C03E0F4" w14:textId="77777777" w:rsidR="0054306C" w:rsidRPr="00A747B2" w:rsidRDefault="0054306C" w:rsidP="00070250">
            <w:pPr>
              <w:tabs>
                <w:tab w:val="left" w:pos="3840"/>
              </w:tabs>
              <w:spacing w:after="0"/>
              <w:jc w:val="both"/>
              <w:rPr>
                <w:rFonts w:ascii="Times New Roman" w:hAnsi="Times New Roman"/>
                <w:b/>
                <w:bCs/>
              </w:rPr>
            </w:pPr>
            <w:r w:rsidRPr="0054306C">
              <w:rPr>
                <w:rFonts w:ascii="Times New Roman" w:hAnsi="Times New Roman"/>
              </w:rPr>
              <w:br w:type="page"/>
            </w:r>
            <w:r w:rsidRPr="00A747B2">
              <w:rPr>
                <w:rFonts w:ascii="Times New Roman" w:hAnsi="Times New Roman"/>
                <w:b/>
                <w:bCs/>
              </w:rPr>
              <w:t>Week 7</w:t>
            </w:r>
          </w:p>
        </w:tc>
        <w:tc>
          <w:tcPr>
            <w:tcW w:w="6755" w:type="dxa"/>
          </w:tcPr>
          <w:p w14:paraId="3BD9F590" w14:textId="2D3BD038" w:rsidR="0054306C" w:rsidRPr="00A747B2" w:rsidRDefault="009C4837" w:rsidP="00856BD7">
            <w:pPr>
              <w:tabs>
                <w:tab w:val="left" w:pos="3840"/>
              </w:tabs>
              <w:spacing w:after="0"/>
              <w:ind w:right="-424"/>
              <w:jc w:val="both"/>
              <w:rPr>
                <w:rFonts w:ascii="Times New Roman" w:hAnsi="Times New Roman"/>
                <w:b/>
                <w:bCs/>
              </w:rPr>
            </w:pPr>
            <w:r>
              <w:rPr>
                <w:rFonts w:ascii="Times New Roman" w:hAnsi="Times New Roman"/>
                <w:b/>
              </w:rPr>
              <w:t>Economics and Sustainability, cont’d</w:t>
            </w:r>
          </w:p>
        </w:tc>
      </w:tr>
      <w:tr w:rsidR="0054306C" w:rsidRPr="0054306C" w14:paraId="1C5677B2" w14:textId="77777777" w:rsidTr="00856BD7">
        <w:tc>
          <w:tcPr>
            <w:tcW w:w="1767" w:type="dxa"/>
          </w:tcPr>
          <w:p w14:paraId="4743ED52" w14:textId="5A42C383" w:rsidR="0054306C" w:rsidRPr="0054306C" w:rsidRDefault="00772033" w:rsidP="00070250">
            <w:pPr>
              <w:tabs>
                <w:tab w:val="left" w:pos="3840"/>
              </w:tabs>
              <w:spacing w:after="0"/>
              <w:jc w:val="both"/>
              <w:rPr>
                <w:rFonts w:ascii="Times New Roman" w:hAnsi="Times New Roman"/>
              </w:rPr>
            </w:pPr>
            <w:r>
              <w:rPr>
                <w:rFonts w:ascii="Times New Roman" w:hAnsi="Times New Roman"/>
              </w:rPr>
              <w:t>Mon, 10/</w:t>
            </w:r>
            <w:r w:rsidR="00D87B70">
              <w:rPr>
                <w:rFonts w:ascii="Times New Roman" w:hAnsi="Times New Roman"/>
              </w:rPr>
              <w:t>7</w:t>
            </w:r>
          </w:p>
        </w:tc>
        <w:tc>
          <w:tcPr>
            <w:tcW w:w="6755" w:type="dxa"/>
          </w:tcPr>
          <w:p w14:paraId="13F44061" w14:textId="4D9E0B27" w:rsidR="0054306C" w:rsidRPr="00B11D01" w:rsidRDefault="009C4837" w:rsidP="00B11D01">
            <w:pPr>
              <w:pStyle w:val="ListParagraph"/>
              <w:numPr>
                <w:ilvl w:val="0"/>
                <w:numId w:val="1"/>
              </w:numPr>
              <w:tabs>
                <w:tab w:val="left" w:pos="720"/>
                <w:tab w:val="left" w:pos="3840"/>
              </w:tabs>
              <w:spacing w:after="0"/>
              <w:jc w:val="both"/>
              <w:rPr>
                <w:rFonts w:ascii="Times New Roman" w:hAnsi="Times New Roman"/>
              </w:rPr>
            </w:pPr>
            <w:r>
              <w:rPr>
                <w:rFonts w:ascii="Times New Roman" w:hAnsi="Times New Roman"/>
              </w:rPr>
              <w:t>Angel &gt; Harris, “Environmental Economics”</w:t>
            </w:r>
          </w:p>
        </w:tc>
      </w:tr>
      <w:tr w:rsidR="0054306C" w:rsidRPr="0054306C" w14:paraId="6D656360" w14:textId="77777777" w:rsidTr="00856BD7">
        <w:tc>
          <w:tcPr>
            <w:tcW w:w="1767" w:type="dxa"/>
            <w:tcBorders>
              <w:bottom w:val="single" w:sz="4" w:space="0" w:color="auto"/>
            </w:tcBorders>
          </w:tcPr>
          <w:p w14:paraId="3C3AB2D1" w14:textId="5D62F8DF" w:rsidR="0054306C" w:rsidRPr="0054306C" w:rsidRDefault="00772033" w:rsidP="00070250">
            <w:pPr>
              <w:tabs>
                <w:tab w:val="left" w:pos="3840"/>
              </w:tabs>
              <w:spacing w:after="0"/>
              <w:jc w:val="both"/>
              <w:rPr>
                <w:rFonts w:ascii="Times New Roman" w:hAnsi="Times New Roman"/>
              </w:rPr>
            </w:pPr>
            <w:r>
              <w:rPr>
                <w:rFonts w:ascii="Times New Roman" w:hAnsi="Times New Roman"/>
              </w:rPr>
              <w:t>Wed, 10/</w:t>
            </w:r>
            <w:r w:rsidR="00D87B70">
              <w:rPr>
                <w:rFonts w:ascii="Times New Roman" w:hAnsi="Times New Roman"/>
              </w:rPr>
              <w:t>9</w:t>
            </w:r>
          </w:p>
        </w:tc>
        <w:tc>
          <w:tcPr>
            <w:tcW w:w="6755" w:type="dxa"/>
            <w:tcBorders>
              <w:bottom w:val="single" w:sz="4" w:space="0" w:color="auto"/>
            </w:tcBorders>
          </w:tcPr>
          <w:p w14:paraId="1C12A43C" w14:textId="12334128" w:rsidR="009C4837" w:rsidRDefault="009C4837" w:rsidP="00EF1097">
            <w:pPr>
              <w:rPr>
                <w:b/>
              </w:rPr>
            </w:pPr>
            <w:r>
              <w:rPr>
                <w:b/>
              </w:rPr>
              <w:t>No class today, but go to talk tonight</w:t>
            </w:r>
          </w:p>
          <w:p w14:paraId="7728A596" w14:textId="2B2865EE" w:rsidR="0054306C" w:rsidRPr="009C4837" w:rsidRDefault="009C4837" w:rsidP="00EF1097">
            <w:r>
              <w:rPr>
                <w:b/>
              </w:rPr>
              <w:t>Required</w:t>
            </w:r>
            <w:r w:rsidR="00EF1097">
              <w:rPr>
                <w:b/>
              </w:rPr>
              <w:t xml:space="preserve"> Event: </w:t>
            </w:r>
            <w:r w:rsidR="00EF1097" w:rsidRPr="00EF1097">
              <w:t xml:space="preserve">7 – </w:t>
            </w:r>
            <w:proofErr w:type="gramStart"/>
            <w:r w:rsidR="00EF1097" w:rsidRPr="00EF1097">
              <w:t>8:30pm</w:t>
            </w:r>
            <w:r w:rsidR="00EF1097" w:rsidRPr="00D0521C">
              <w:rPr>
                <w:b/>
              </w:rPr>
              <w:t xml:space="preserve"> </w:t>
            </w:r>
            <w:r w:rsidR="00EF1097">
              <w:rPr>
                <w:b/>
              </w:rPr>
              <w:t xml:space="preserve"> </w:t>
            </w:r>
            <w:r w:rsidR="00EF1097">
              <w:t>CC</w:t>
            </w:r>
            <w:proofErr w:type="gramEnd"/>
            <w:r w:rsidR="00EF1097">
              <w:t xml:space="preserve"> 201</w:t>
            </w:r>
            <w:r w:rsidR="00EF1097">
              <w:br/>
            </w:r>
            <w:proofErr w:type="spellStart"/>
            <w:r w:rsidR="00EF1097">
              <w:t>Eban</w:t>
            </w:r>
            <w:proofErr w:type="spellEnd"/>
            <w:r w:rsidR="00EF1097">
              <w:t xml:space="preserve"> Goodstein (Bard College) presents:  </w:t>
            </w:r>
            <w:r w:rsidR="00EF1097" w:rsidRPr="001232E4">
              <w:rPr>
                <w:rFonts w:cs="Times New Roman"/>
                <w:color w:val="1A1A1A"/>
              </w:rPr>
              <w:t>"Will Miami Drown and What Does it Mean to Me? Fatalism, Activism and a Leadership Career for a Hotter World"</w:t>
            </w:r>
          </w:p>
        </w:tc>
      </w:tr>
      <w:tr w:rsidR="0054306C" w:rsidRPr="0054306C" w14:paraId="62ED7F70" w14:textId="77777777" w:rsidTr="00856BD7">
        <w:tc>
          <w:tcPr>
            <w:tcW w:w="1767" w:type="dxa"/>
            <w:tcBorders>
              <w:bottom w:val="single" w:sz="4" w:space="0" w:color="auto"/>
            </w:tcBorders>
          </w:tcPr>
          <w:p w14:paraId="65A24BB0" w14:textId="772E5F03" w:rsidR="0054306C" w:rsidRPr="0054306C" w:rsidRDefault="00772033" w:rsidP="00070250">
            <w:pPr>
              <w:tabs>
                <w:tab w:val="left" w:pos="3840"/>
              </w:tabs>
              <w:spacing w:after="0"/>
              <w:jc w:val="both"/>
              <w:rPr>
                <w:rFonts w:ascii="Times New Roman" w:hAnsi="Times New Roman"/>
              </w:rPr>
            </w:pPr>
            <w:r>
              <w:rPr>
                <w:rFonts w:ascii="Times New Roman" w:hAnsi="Times New Roman"/>
              </w:rPr>
              <w:t>Fri, 10/</w:t>
            </w:r>
            <w:r w:rsidR="00D87B70">
              <w:rPr>
                <w:rFonts w:ascii="Times New Roman" w:hAnsi="Times New Roman"/>
              </w:rPr>
              <w:t>11</w:t>
            </w:r>
          </w:p>
        </w:tc>
        <w:tc>
          <w:tcPr>
            <w:tcW w:w="6755" w:type="dxa"/>
            <w:tcBorders>
              <w:bottom w:val="single" w:sz="4" w:space="0" w:color="auto"/>
            </w:tcBorders>
          </w:tcPr>
          <w:p w14:paraId="1E3E9BD8" w14:textId="32FFD81D" w:rsidR="0054306C" w:rsidRPr="009C4837" w:rsidRDefault="009C4837" w:rsidP="009C4837">
            <w:pPr>
              <w:pStyle w:val="ListParagraph"/>
              <w:numPr>
                <w:ilvl w:val="0"/>
                <w:numId w:val="1"/>
              </w:numPr>
              <w:rPr>
                <w:b/>
              </w:rPr>
            </w:pPr>
            <w:r w:rsidRPr="009C4837">
              <w:rPr>
                <w:rFonts w:ascii="Times New Roman" w:hAnsi="Times New Roman"/>
              </w:rPr>
              <w:t>Angel &gt; “Discount rate”</w:t>
            </w:r>
          </w:p>
        </w:tc>
      </w:tr>
      <w:tr w:rsidR="0054306C" w:rsidRPr="0054306C" w14:paraId="3656B2DB" w14:textId="77777777" w:rsidTr="00856BD7">
        <w:tc>
          <w:tcPr>
            <w:tcW w:w="1767" w:type="dxa"/>
            <w:shd w:val="clear" w:color="auto" w:fill="FFCC99"/>
          </w:tcPr>
          <w:p w14:paraId="4C3EE0F3" w14:textId="77777777" w:rsidR="0054306C" w:rsidRPr="0054306C" w:rsidRDefault="0054306C" w:rsidP="00070250">
            <w:pPr>
              <w:tabs>
                <w:tab w:val="left" w:pos="3840"/>
              </w:tabs>
              <w:spacing w:after="0"/>
              <w:jc w:val="both"/>
              <w:rPr>
                <w:rFonts w:ascii="Times New Roman" w:hAnsi="Times New Roman"/>
                <w:b/>
              </w:rPr>
            </w:pPr>
          </w:p>
        </w:tc>
        <w:tc>
          <w:tcPr>
            <w:tcW w:w="6755" w:type="dxa"/>
            <w:shd w:val="clear" w:color="auto" w:fill="FFCC99"/>
          </w:tcPr>
          <w:p w14:paraId="2348AE62" w14:textId="77777777" w:rsidR="0054306C" w:rsidRPr="0054306C" w:rsidRDefault="0054306C" w:rsidP="00070250">
            <w:pPr>
              <w:tabs>
                <w:tab w:val="left" w:pos="3840"/>
              </w:tabs>
              <w:spacing w:after="0"/>
              <w:jc w:val="both"/>
              <w:rPr>
                <w:rFonts w:ascii="Times New Roman" w:hAnsi="Times New Roman"/>
              </w:rPr>
            </w:pPr>
          </w:p>
        </w:tc>
      </w:tr>
      <w:tr w:rsidR="0054306C" w:rsidRPr="0054306C" w14:paraId="177D9EBF" w14:textId="77777777" w:rsidTr="00856BD7">
        <w:tc>
          <w:tcPr>
            <w:tcW w:w="1767" w:type="dxa"/>
          </w:tcPr>
          <w:p w14:paraId="37183973" w14:textId="77777777" w:rsidR="0054306C" w:rsidRPr="00A747B2" w:rsidRDefault="0054306C" w:rsidP="00070250">
            <w:pPr>
              <w:tabs>
                <w:tab w:val="left" w:pos="3840"/>
              </w:tabs>
              <w:spacing w:after="0"/>
              <w:jc w:val="both"/>
              <w:rPr>
                <w:rFonts w:ascii="Times New Roman" w:hAnsi="Times New Roman"/>
                <w:b/>
              </w:rPr>
            </w:pPr>
            <w:r w:rsidRPr="00A747B2">
              <w:rPr>
                <w:rFonts w:ascii="Times New Roman" w:hAnsi="Times New Roman"/>
                <w:b/>
              </w:rPr>
              <w:t>Week 8</w:t>
            </w:r>
          </w:p>
        </w:tc>
        <w:tc>
          <w:tcPr>
            <w:tcW w:w="6755" w:type="dxa"/>
          </w:tcPr>
          <w:p w14:paraId="3760CBF7" w14:textId="3D3B448F" w:rsidR="0054306C" w:rsidRPr="00A747B2" w:rsidRDefault="00E64DDB" w:rsidP="00070250">
            <w:pPr>
              <w:tabs>
                <w:tab w:val="left" w:pos="3840"/>
              </w:tabs>
              <w:spacing w:after="0"/>
              <w:jc w:val="both"/>
              <w:rPr>
                <w:rFonts w:ascii="Times New Roman" w:hAnsi="Times New Roman"/>
                <w:b/>
              </w:rPr>
            </w:pPr>
            <w:r>
              <w:rPr>
                <w:rFonts w:ascii="Times New Roman" w:hAnsi="Times New Roman"/>
                <w:b/>
              </w:rPr>
              <w:t xml:space="preserve">Valuing Natural Resources </w:t>
            </w:r>
          </w:p>
        </w:tc>
      </w:tr>
      <w:tr w:rsidR="0054306C" w:rsidRPr="0054306C" w14:paraId="23584599" w14:textId="77777777" w:rsidTr="00856BD7">
        <w:tc>
          <w:tcPr>
            <w:tcW w:w="1767" w:type="dxa"/>
          </w:tcPr>
          <w:p w14:paraId="493FBAF6" w14:textId="1B203508" w:rsidR="0054306C" w:rsidRPr="0054306C" w:rsidRDefault="00772033" w:rsidP="00070250">
            <w:pPr>
              <w:tabs>
                <w:tab w:val="left" w:pos="3840"/>
              </w:tabs>
              <w:spacing w:after="0"/>
              <w:jc w:val="both"/>
              <w:rPr>
                <w:rFonts w:ascii="Times New Roman" w:hAnsi="Times New Roman"/>
              </w:rPr>
            </w:pPr>
            <w:r>
              <w:rPr>
                <w:rFonts w:ascii="Times New Roman" w:hAnsi="Times New Roman"/>
              </w:rPr>
              <w:t>Mon, 10/1</w:t>
            </w:r>
            <w:r w:rsidR="00D87B70">
              <w:rPr>
                <w:rFonts w:ascii="Times New Roman" w:hAnsi="Times New Roman"/>
              </w:rPr>
              <w:t>4</w:t>
            </w:r>
          </w:p>
        </w:tc>
        <w:tc>
          <w:tcPr>
            <w:tcW w:w="6755" w:type="dxa"/>
          </w:tcPr>
          <w:p w14:paraId="31EE7055" w14:textId="6FD0D3B7" w:rsidR="00E64DDB" w:rsidRPr="004050BC" w:rsidRDefault="004050BC" w:rsidP="004050BC">
            <w:pPr>
              <w:pStyle w:val="ListParagraph"/>
              <w:numPr>
                <w:ilvl w:val="0"/>
                <w:numId w:val="1"/>
              </w:numPr>
              <w:tabs>
                <w:tab w:val="left" w:pos="3840"/>
              </w:tabs>
              <w:spacing w:after="0"/>
              <w:rPr>
                <w:rFonts w:ascii="Times New Roman" w:hAnsi="Times New Roman"/>
              </w:rPr>
            </w:pPr>
            <w:r>
              <w:rPr>
                <w:rFonts w:ascii="Times New Roman" w:hAnsi="Times New Roman"/>
              </w:rPr>
              <w:t>Thiele:  Chapter 1: Sustainability and Time</w:t>
            </w:r>
          </w:p>
        </w:tc>
      </w:tr>
      <w:tr w:rsidR="0054306C" w:rsidRPr="0054306C" w14:paraId="0F6D7463" w14:textId="77777777" w:rsidTr="00856BD7">
        <w:tc>
          <w:tcPr>
            <w:tcW w:w="1767" w:type="dxa"/>
            <w:tcBorders>
              <w:bottom w:val="single" w:sz="4" w:space="0" w:color="auto"/>
            </w:tcBorders>
          </w:tcPr>
          <w:p w14:paraId="0C72B475" w14:textId="35ED8B26" w:rsidR="0054306C" w:rsidRPr="0054306C" w:rsidRDefault="00772033" w:rsidP="00070250">
            <w:pPr>
              <w:tabs>
                <w:tab w:val="left" w:pos="3840"/>
              </w:tabs>
              <w:spacing w:after="0"/>
              <w:jc w:val="both"/>
              <w:rPr>
                <w:rFonts w:ascii="Times New Roman" w:hAnsi="Times New Roman"/>
              </w:rPr>
            </w:pPr>
            <w:r>
              <w:rPr>
                <w:rFonts w:ascii="Times New Roman" w:hAnsi="Times New Roman"/>
              </w:rPr>
              <w:t>Wed, 10/1</w:t>
            </w:r>
            <w:r w:rsidR="00D87B70">
              <w:rPr>
                <w:rFonts w:ascii="Times New Roman" w:hAnsi="Times New Roman"/>
              </w:rPr>
              <w:t>6</w:t>
            </w:r>
          </w:p>
        </w:tc>
        <w:tc>
          <w:tcPr>
            <w:tcW w:w="6755" w:type="dxa"/>
            <w:tcBorders>
              <w:bottom w:val="single" w:sz="4" w:space="0" w:color="auto"/>
            </w:tcBorders>
          </w:tcPr>
          <w:p w14:paraId="7723CA44" w14:textId="77777777" w:rsidR="00D21810" w:rsidRPr="00E02DB5" w:rsidRDefault="00D21810" w:rsidP="00D21810">
            <w:pPr>
              <w:tabs>
                <w:tab w:val="left" w:pos="720"/>
                <w:tab w:val="left" w:pos="3840"/>
              </w:tabs>
              <w:spacing w:after="0"/>
              <w:jc w:val="both"/>
              <w:rPr>
                <w:rFonts w:ascii="Times New Roman" w:hAnsi="Times New Roman" w:cs="Times New Roman"/>
              </w:rPr>
            </w:pPr>
            <w:r w:rsidRPr="00E02DB5">
              <w:rPr>
                <w:rFonts w:ascii="Times New Roman" w:hAnsi="Times New Roman" w:cs="Times New Roman"/>
              </w:rPr>
              <w:t>Ecosystem Services</w:t>
            </w:r>
          </w:p>
          <w:p w14:paraId="33138233" w14:textId="77777777" w:rsidR="00D21810" w:rsidRPr="00E02DB5" w:rsidRDefault="00D21810" w:rsidP="00D21810">
            <w:pPr>
              <w:pStyle w:val="ListParagraph"/>
              <w:numPr>
                <w:ilvl w:val="0"/>
                <w:numId w:val="1"/>
              </w:numPr>
              <w:tabs>
                <w:tab w:val="left" w:pos="720"/>
                <w:tab w:val="left" w:pos="3840"/>
              </w:tabs>
              <w:spacing w:after="0"/>
              <w:jc w:val="both"/>
              <w:rPr>
                <w:rFonts w:ascii="Times New Roman" w:hAnsi="Times New Roman" w:cs="Times New Roman"/>
              </w:rPr>
            </w:pPr>
            <w:r w:rsidRPr="00E02DB5">
              <w:rPr>
                <w:rFonts w:ascii="Times New Roman" w:hAnsi="Times New Roman" w:cs="Times New Roman"/>
              </w:rPr>
              <w:t>Angel &gt; “Should a Price Be Put on the Goods and Services Provided by the World’s Ecosystems?”</w:t>
            </w:r>
          </w:p>
          <w:p w14:paraId="3655AA27" w14:textId="0E769CCC" w:rsidR="00E64DDB" w:rsidRPr="00E02DB5" w:rsidRDefault="00D21810" w:rsidP="00D21810">
            <w:pPr>
              <w:pStyle w:val="ListParagraph"/>
              <w:numPr>
                <w:ilvl w:val="0"/>
                <w:numId w:val="1"/>
              </w:numPr>
              <w:tabs>
                <w:tab w:val="left" w:pos="3840"/>
              </w:tabs>
              <w:spacing w:after="0"/>
              <w:jc w:val="both"/>
              <w:rPr>
                <w:rFonts w:ascii="Times New Roman" w:hAnsi="Times New Roman" w:cs="Times New Roman"/>
              </w:rPr>
            </w:pPr>
            <w:r w:rsidRPr="00E02DB5">
              <w:rPr>
                <w:rFonts w:ascii="Times New Roman" w:hAnsi="Times New Roman" w:cs="Times New Roman"/>
              </w:rPr>
              <w:t>“What is a Tree Worth?”</w:t>
            </w:r>
          </w:p>
        </w:tc>
      </w:tr>
      <w:tr w:rsidR="0054306C" w:rsidRPr="0054306C" w14:paraId="14C6C6EC" w14:textId="77777777" w:rsidTr="00856BD7">
        <w:tc>
          <w:tcPr>
            <w:tcW w:w="1767" w:type="dxa"/>
            <w:tcBorders>
              <w:bottom w:val="single" w:sz="4" w:space="0" w:color="auto"/>
            </w:tcBorders>
          </w:tcPr>
          <w:p w14:paraId="7516A1C0" w14:textId="34A19BE4" w:rsidR="0054306C" w:rsidRPr="0054306C" w:rsidRDefault="00772033" w:rsidP="00070250">
            <w:pPr>
              <w:tabs>
                <w:tab w:val="left" w:pos="3840"/>
              </w:tabs>
              <w:spacing w:after="0"/>
              <w:jc w:val="both"/>
              <w:rPr>
                <w:rFonts w:ascii="Times New Roman" w:hAnsi="Times New Roman"/>
              </w:rPr>
            </w:pPr>
            <w:r>
              <w:rPr>
                <w:rFonts w:ascii="Times New Roman" w:hAnsi="Times New Roman"/>
              </w:rPr>
              <w:t>Fri, 10/</w:t>
            </w:r>
            <w:r w:rsidR="00D87B70">
              <w:rPr>
                <w:rFonts w:ascii="Times New Roman" w:hAnsi="Times New Roman"/>
              </w:rPr>
              <w:t>18</w:t>
            </w:r>
          </w:p>
        </w:tc>
        <w:tc>
          <w:tcPr>
            <w:tcW w:w="6755" w:type="dxa"/>
            <w:tcBorders>
              <w:bottom w:val="single" w:sz="4" w:space="0" w:color="auto"/>
            </w:tcBorders>
          </w:tcPr>
          <w:p w14:paraId="6C15A0CD" w14:textId="107B7B57" w:rsidR="00E64DDB" w:rsidRPr="00D21810" w:rsidRDefault="00D21810" w:rsidP="00E64DDB">
            <w:pPr>
              <w:pStyle w:val="ListParagraph"/>
              <w:numPr>
                <w:ilvl w:val="0"/>
                <w:numId w:val="1"/>
              </w:numPr>
              <w:rPr>
                <w:rFonts w:ascii="Times New Roman" w:hAnsi="Times New Roman" w:cs="Times New Roman"/>
              </w:rPr>
            </w:pPr>
            <w:r w:rsidRPr="00D21810">
              <w:rPr>
                <w:rFonts w:ascii="Times New Roman" w:hAnsi="Times New Roman" w:cs="Times New Roman"/>
              </w:rPr>
              <w:t>Thiele:  Chapter 3:  Ecological Resilience and Environmental Health</w:t>
            </w:r>
          </w:p>
        </w:tc>
      </w:tr>
      <w:tr w:rsidR="0054306C" w:rsidRPr="0054306C" w14:paraId="7116C9EE" w14:textId="77777777" w:rsidTr="00856BD7">
        <w:tc>
          <w:tcPr>
            <w:tcW w:w="1767" w:type="dxa"/>
            <w:shd w:val="clear" w:color="auto" w:fill="FFCC99"/>
          </w:tcPr>
          <w:p w14:paraId="28CA038F" w14:textId="6148380B" w:rsidR="0054306C" w:rsidRPr="0054306C" w:rsidRDefault="0054306C" w:rsidP="00070250">
            <w:pPr>
              <w:tabs>
                <w:tab w:val="left" w:pos="3840"/>
              </w:tabs>
              <w:spacing w:after="0"/>
              <w:jc w:val="both"/>
              <w:rPr>
                <w:rFonts w:ascii="Times New Roman" w:hAnsi="Times New Roman"/>
              </w:rPr>
            </w:pPr>
          </w:p>
        </w:tc>
        <w:tc>
          <w:tcPr>
            <w:tcW w:w="6755" w:type="dxa"/>
            <w:shd w:val="clear" w:color="auto" w:fill="FFCC99"/>
          </w:tcPr>
          <w:p w14:paraId="68F744C9" w14:textId="77777777" w:rsidR="0054306C" w:rsidRPr="0054306C" w:rsidRDefault="0054306C" w:rsidP="00070250">
            <w:pPr>
              <w:tabs>
                <w:tab w:val="left" w:pos="3840"/>
              </w:tabs>
              <w:spacing w:after="0"/>
              <w:jc w:val="both"/>
              <w:rPr>
                <w:rFonts w:ascii="Times New Roman" w:hAnsi="Times New Roman"/>
              </w:rPr>
            </w:pPr>
          </w:p>
        </w:tc>
      </w:tr>
      <w:tr w:rsidR="0054306C" w:rsidRPr="0054306C" w14:paraId="0BADCA51" w14:textId="77777777" w:rsidTr="00856BD7">
        <w:tc>
          <w:tcPr>
            <w:tcW w:w="1767" w:type="dxa"/>
          </w:tcPr>
          <w:p w14:paraId="124D936B" w14:textId="77777777" w:rsidR="0054306C" w:rsidRPr="00AA0EAB" w:rsidRDefault="0054306C" w:rsidP="00070250">
            <w:pPr>
              <w:tabs>
                <w:tab w:val="left" w:pos="3840"/>
              </w:tabs>
              <w:spacing w:after="0"/>
              <w:jc w:val="both"/>
              <w:rPr>
                <w:rFonts w:ascii="Times New Roman" w:hAnsi="Times New Roman"/>
                <w:b/>
                <w:bCs/>
              </w:rPr>
            </w:pPr>
            <w:r w:rsidRPr="00AA0EAB">
              <w:rPr>
                <w:rFonts w:ascii="Times New Roman" w:hAnsi="Times New Roman"/>
                <w:b/>
                <w:bCs/>
              </w:rPr>
              <w:t>Week 9</w:t>
            </w:r>
          </w:p>
        </w:tc>
        <w:tc>
          <w:tcPr>
            <w:tcW w:w="6755" w:type="dxa"/>
          </w:tcPr>
          <w:p w14:paraId="451D2F56" w14:textId="5941A42C" w:rsidR="0054306C" w:rsidRPr="00461AEE" w:rsidRDefault="00D31EC2" w:rsidP="00070250">
            <w:pPr>
              <w:tabs>
                <w:tab w:val="left" w:pos="3840"/>
              </w:tabs>
              <w:spacing w:after="0"/>
              <w:jc w:val="both"/>
              <w:rPr>
                <w:rFonts w:ascii="Times New Roman" w:hAnsi="Times New Roman"/>
                <w:b/>
                <w:bCs/>
              </w:rPr>
            </w:pPr>
            <w:r>
              <w:rPr>
                <w:rFonts w:ascii="Times New Roman" w:hAnsi="Times New Roman"/>
                <w:b/>
              </w:rPr>
              <w:t>Valuing Natural Resources, cont’d</w:t>
            </w:r>
          </w:p>
        </w:tc>
      </w:tr>
      <w:tr w:rsidR="0054306C" w:rsidRPr="0054306C" w14:paraId="1EB2DB6F" w14:textId="77777777" w:rsidTr="00856BD7">
        <w:tc>
          <w:tcPr>
            <w:tcW w:w="1767" w:type="dxa"/>
          </w:tcPr>
          <w:p w14:paraId="25373143" w14:textId="31E4EBFC" w:rsidR="0054306C" w:rsidRPr="0054306C" w:rsidRDefault="00772033" w:rsidP="00070250">
            <w:pPr>
              <w:tabs>
                <w:tab w:val="left" w:pos="3840"/>
              </w:tabs>
              <w:spacing w:after="0"/>
              <w:jc w:val="both"/>
              <w:rPr>
                <w:rFonts w:ascii="Times New Roman" w:hAnsi="Times New Roman"/>
              </w:rPr>
            </w:pPr>
            <w:r>
              <w:rPr>
                <w:rFonts w:ascii="Times New Roman" w:hAnsi="Times New Roman"/>
              </w:rPr>
              <w:t>Mon, 10/2</w:t>
            </w:r>
            <w:r w:rsidR="00D87B70">
              <w:rPr>
                <w:rFonts w:ascii="Times New Roman" w:hAnsi="Times New Roman"/>
              </w:rPr>
              <w:t>1</w:t>
            </w:r>
          </w:p>
        </w:tc>
        <w:tc>
          <w:tcPr>
            <w:tcW w:w="6755" w:type="dxa"/>
          </w:tcPr>
          <w:p w14:paraId="5A7D9465" w14:textId="453A031B" w:rsidR="0054306C" w:rsidRPr="00D21810" w:rsidRDefault="00D21810" w:rsidP="00D21810">
            <w:pPr>
              <w:pStyle w:val="ListParagraph"/>
              <w:numPr>
                <w:ilvl w:val="0"/>
                <w:numId w:val="1"/>
              </w:numPr>
              <w:tabs>
                <w:tab w:val="left" w:pos="3840"/>
              </w:tabs>
              <w:spacing w:after="0"/>
              <w:rPr>
                <w:rFonts w:ascii="Times New Roman" w:hAnsi="Times New Roman"/>
              </w:rPr>
            </w:pPr>
            <w:r w:rsidRPr="00D21810">
              <w:rPr>
                <w:rFonts w:ascii="Times New Roman" w:hAnsi="Times New Roman" w:cs="Times New Roman"/>
              </w:rPr>
              <w:t>Angel &gt; “Is Monetizing Ecosystem Services Essential for Sustainability?”</w:t>
            </w:r>
          </w:p>
        </w:tc>
      </w:tr>
      <w:tr w:rsidR="0054306C" w:rsidRPr="0054306C" w14:paraId="7C483B32" w14:textId="77777777" w:rsidTr="00856BD7">
        <w:tc>
          <w:tcPr>
            <w:tcW w:w="1767" w:type="dxa"/>
            <w:tcBorders>
              <w:bottom w:val="single" w:sz="4" w:space="0" w:color="auto"/>
            </w:tcBorders>
          </w:tcPr>
          <w:p w14:paraId="4E98E4A6" w14:textId="02F4148C" w:rsidR="0054306C" w:rsidRPr="00E02DB5" w:rsidRDefault="00772033" w:rsidP="00070250">
            <w:pPr>
              <w:tabs>
                <w:tab w:val="left" w:pos="3840"/>
              </w:tabs>
              <w:spacing w:after="0"/>
              <w:jc w:val="both"/>
              <w:rPr>
                <w:rFonts w:ascii="Times New Roman" w:hAnsi="Times New Roman"/>
                <w:highlight w:val="yellow"/>
              </w:rPr>
            </w:pPr>
            <w:r w:rsidRPr="00D21810">
              <w:rPr>
                <w:rFonts w:ascii="Times New Roman" w:hAnsi="Times New Roman"/>
              </w:rPr>
              <w:t>Wed, 10/2</w:t>
            </w:r>
            <w:r w:rsidR="00D87B70" w:rsidRPr="00D21810">
              <w:rPr>
                <w:rFonts w:ascii="Times New Roman" w:hAnsi="Times New Roman"/>
              </w:rPr>
              <w:t>3</w:t>
            </w:r>
          </w:p>
        </w:tc>
        <w:tc>
          <w:tcPr>
            <w:tcW w:w="6755" w:type="dxa"/>
            <w:tcBorders>
              <w:bottom w:val="single" w:sz="4" w:space="0" w:color="auto"/>
            </w:tcBorders>
          </w:tcPr>
          <w:p w14:paraId="4631B70D" w14:textId="28425E83" w:rsidR="0054306C" w:rsidRPr="00E02DB5" w:rsidRDefault="00D21810" w:rsidP="004050BC">
            <w:pPr>
              <w:tabs>
                <w:tab w:val="left" w:pos="3840"/>
              </w:tabs>
              <w:spacing w:after="0"/>
              <w:jc w:val="both"/>
              <w:rPr>
                <w:rFonts w:ascii="Times New Roman" w:hAnsi="Times New Roman"/>
                <w:highlight w:val="yellow"/>
                <w:lang w:val="fr-FR"/>
              </w:rPr>
            </w:pPr>
            <w:r>
              <w:rPr>
                <w:rFonts w:ascii="Times New Roman" w:hAnsi="Times New Roman"/>
              </w:rPr>
              <w:t>Catch up and review</w:t>
            </w:r>
          </w:p>
        </w:tc>
      </w:tr>
      <w:tr w:rsidR="0054306C" w:rsidRPr="0054306C" w14:paraId="0EC02524" w14:textId="77777777" w:rsidTr="00856BD7">
        <w:tc>
          <w:tcPr>
            <w:tcW w:w="1767" w:type="dxa"/>
            <w:tcBorders>
              <w:bottom w:val="single" w:sz="4" w:space="0" w:color="auto"/>
            </w:tcBorders>
          </w:tcPr>
          <w:p w14:paraId="7A13E652" w14:textId="6513501D" w:rsidR="0054306C" w:rsidRPr="0054306C" w:rsidRDefault="00772033" w:rsidP="00070250">
            <w:pPr>
              <w:tabs>
                <w:tab w:val="left" w:pos="3840"/>
              </w:tabs>
              <w:spacing w:after="0"/>
              <w:jc w:val="both"/>
              <w:rPr>
                <w:rFonts w:ascii="Times New Roman" w:hAnsi="Times New Roman"/>
              </w:rPr>
            </w:pPr>
            <w:r w:rsidRPr="00D21810">
              <w:rPr>
                <w:rFonts w:ascii="Times New Roman" w:hAnsi="Times New Roman"/>
                <w:highlight w:val="yellow"/>
              </w:rPr>
              <w:t>Fri 10/2</w:t>
            </w:r>
            <w:r w:rsidR="00D87B70" w:rsidRPr="00D21810">
              <w:rPr>
                <w:rFonts w:ascii="Times New Roman" w:hAnsi="Times New Roman"/>
                <w:highlight w:val="yellow"/>
              </w:rPr>
              <w:t>5</w:t>
            </w:r>
          </w:p>
        </w:tc>
        <w:tc>
          <w:tcPr>
            <w:tcW w:w="6755" w:type="dxa"/>
            <w:tcBorders>
              <w:bottom w:val="single" w:sz="4" w:space="0" w:color="auto"/>
            </w:tcBorders>
          </w:tcPr>
          <w:p w14:paraId="57024FE7" w14:textId="79E3ADF4" w:rsidR="006A7AA2" w:rsidRPr="00D21810" w:rsidRDefault="00D21810" w:rsidP="00D21810">
            <w:pPr>
              <w:tabs>
                <w:tab w:val="left" w:pos="3840"/>
              </w:tabs>
              <w:spacing w:after="0"/>
              <w:jc w:val="both"/>
              <w:rPr>
                <w:rFonts w:ascii="Times New Roman" w:hAnsi="Times New Roman"/>
              </w:rPr>
            </w:pPr>
            <w:r w:rsidRPr="00D21810">
              <w:rPr>
                <w:rFonts w:ascii="Times New Roman" w:hAnsi="Times New Roman"/>
                <w:highlight w:val="yellow"/>
                <w:lang w:val="fr-FR"/>
              </w:rPr>
              <w:t>Exam #2</w:t>
            </w:r>
          </w:p>
        </w:tc>
      </w:tr>
      <w:tr w:rsidR="0054306C" w:rsidRPr="0054306C" w14:paraId="1FE02255" w14:textId="77777777" w:rsidTr="00856BD7">
        <w:tc>
          <w:tcPr>
            <w:tcW w:w="1767" w:type="dxa"/>
            <w:tcBorders>
              <w:bottom w:val="single" w:sz="4" w:space="0" w:color="auto"/>
            </w:tcBorders>
            <w:shd w:val="clear" w:color="auto" w:fill="FFCC99"/>
          </w:tcPr>
          <w:p w14:paraId="7C5D8FD8" w14:textId="77777777" w:rsidR="0054306C" w:rsidRPr="0054306C" w:rsidRDefault="0054306C" w:rsidP="00070250">
            <w:pPr>
              <w:tabs>
                <w:tab w:val="left" w:pos="3840"/>
              </w:tabs>
              <w:spacing w:after="0"/>
              <w:jc w:val="both"/>
              <w:rPr>
                <w:rFonts w:ascii="Times New Roman" w:hAnsi="Times New Roman"/>
                <w:b/>
                <w:bCs/>
                <w:sz w:val="28"/>
                <w:szCs w:val="28"/>
                <w:lang w:val="fr-FR"/>
              </w:rPr>
            </w:pPr>
          </w:p>
        </w:tc>
        <w:tc>
          <w:tcPr>
            <w:tcW w:w="6755" w:type="dxa"/>
            <w:tcBorders>
              <w:bottom w:val="single" w:sz="4" w:space="0" w:color="auto"/>
            </w:tcBorders>
            <w:shd w:val="clear" w:color="auto" w:fill="FFCC99"/>
          </w:tcPr>
          <w:p w14:paraId="2C645365" w14:textId="77777777" w:rsidR="0054306C" w:rsidRPr="0054306C" w:rsidRDefault="0054306C" w:rsidP="00070250">
            <w:pPr>
              <w:tabs>
                <w:tab w:val="left" w:pos="3840"/>
              </w:tabs>
              <w:spacing w:after="0"/>
              <w:jc w:val="both"/>
              <w:rPr>
                <w:rFonts w:ascii="Times New Roman" w:hAnsi="Times New Roman"/>
                <w:b/>
                <w:bCs/>
                <w:sz w:val="28"/>
                <w:szCs w:val="28"/>
                <w:lang w:val="fr-FR"/>
              </w:rPr>
            </w:pPr>
          </w:p>
        </w:tc>
      </w:tr>
      <w:tr w:rsidR="0054306C" w:rsidRPr="0054306C" w14:paraId="05A32A17" w14:textId="77777777" w:rsidTr="00856BD7">
        <w:tc>
          <w:tcPr>
            <w:tcW w:w="1767" w:type="dxa"/>
            <w:tcBorders>
              <w:bottom w:val="single" w:sz="4" w:space="0" w:color="auto"/>
            </w:tcBorders>
          </w:tcPr>
          <w:p w14:paraId="7491EC25" w14:textId="77777777" w:rsidR="0054306C" w:rsidRPr="00461AEE" w:rsidRDefault="0054306C" w:rsidP="00070250">
            <w:pPr>
              <w:tabs>
                <w:tab w:val="left" w:pos="3840"/>
              </w:tabs>
              <w:spacing w:after="0"/>
              <w:jc w:val="both"/>
              <w:rPr>
                <w:rFonts w:ascii="Times New Roman" w:hAnsi="Times New Roman"/>
                <w:b/>
                <w:bCs/>
              </w:rPr>
            </w:pPr>
            <w:r w:rsidRPr="00461AEE">
              <w:rPr>
                <w:rFonts w:ascii="Times New Roman" w:hAnsi="Times New Roman"/>
                <w:b/>
                <w:bCs/>
              </w:rPr>
              <w:t>Week 10</w:t>
            </w:r>
          </w:p>
        </w:tc>
        <w:tc>
          <w:tcPr>
            <w:tcW w:w="6755" w:type="dxa"/>
            <w:tcBorders>
              <w:bottom w:val="single" w:sz="4" w:space="0" w:color="auto"/>
            </w:tcBorders>
          </w:tcPr>
          <w:p w14:paraId="1D1D3C68" w14:textId="7CFE276C" w:rsidR="0054306C" w:rsidRPr="00461AEE" w:rsidRDefault="00E64DDB" w:rsidP="006A7AA2">
            <w:pPr>
              <w:tabs>
                <w:tab w:val="left" w:pos="3840"/>
              </w:tabs>
              <w:spacing w:after="0"/>
              <w:rPr>
                <w:rFonts w:ascii="Times New Roman" w:hAnsi="Times New Roman"/>
                <w:b/>
              </w:rPr>
            </w:pPr>
            <w:r>
              <w:rPr>
                <w:rFonts w:ascii="Times New Roman" w:hAnsi="Times New Roman"/>
                <w:b/>
              </w:rPr>
              <w:t>The Global Commons</w:t>
            </w:r>
          </w:p>
        </w:tc>
      </w:tr>
      <w:tr w:rsidR="0054306C" w:rsidRPr="0054306C" w14:paraId="03F0182A" w14:textId="77777777" w:rsidTr="00856BD7">
        <w:tc>
          <w:tcPr>
            <w:tcW w:w="1767" w:type="dxa"/>
            <w:tcBorders>
              <w:bottom w:val="single" w:sz="4" w:space="0" w:color="auto"/>
            </w:tcBorders>
          </w:tcPr>
          <w:p w14:paraId="5F9272B2" w14:textId="393FD944" w:rsidR="0054306C" w:rsidRPr="00772033" w:rsidRDefault="00772033" w:rsidP="00070250">
            <w:pPr>
              <w:tabs>
                <w:tab w:val="left" w:pos="3840"/>
              </w:tabs>
              <w:spacing w:after="0"/>
              <w:jc w:val="both"/>
              <w:rPr>
                <w:rFonts w:ascii="Times New Roman" w:hAnsi="Times New Roman"/>
                <w:bCs/>
                <w:szCs w:val="28"/>
              </w:rPr>
            </w:pPr>
            <w:r>
              <w:rPr>
                <w:rFonts w:ascii="Times New Roman" w:hAnsi="Times New Roman"/>
                <w:bCs/>
                <w:szCs w:val="28"/>
              </w:rPr>
              <w:t>Mon, 10/</w:t>
            </w:r>
            <w:r w:rsidR="00D87B70">
              <w:rPr>
                <w:rFonts w:ascii="Times New Roman" w:hAnsi="Times New Roman"/>
                <w:bCs/>
                <w:szCs w:val="28"/>
              </w:rPr>
              <w:t>28</w:t>
            </w:r>
          </w:p>
        </w:tc>
        <w:tc>
          <w:tcPr>
            <w:tcW w:w="6755" w:type="dxa"/>
            <w:tcBorders>
              <w:bottom w:val="single" w:sz="4" w:space="0" w:color="auto"/>
            </w:tcBorders>
          </w:tcPr>
          <w:p w14:paraId="6A9D4A2C" w14:textId="77777777" w:rsidR="00D21810" w:rsidRDefault="00D21810" w:rsidP="00D21810">
            <w:pPr>
              <w:tabs>
                <w:tab w:val="left" w:pos="3840"/>
              </w:tabs>
              <w:spacing w:after="0"/>
              <w:rPr>
                <w:rFonts w:ascii="Times New Roman" w:hAnsi="Times New Roman"/>
              </w:rPr>
            </w:pPr>
            <w:r>
              <w:rPr>
                <w:rFonts w:ascii="Times New Roman" w:hAnsi="Times New Roman"/>
              </w:rPr>
              <w:t>The Precautionary Principle</w:t>
            </w:r>
          </w:p>
          <w:p w14:paraId="0D3D4E43" w14:textId="2F337132" w:rsidR="00461AEE" w:rsidRPr="00D21810" w:rsidRDefault="00D21810" w:rsidP="00D21810">
            <w:pPr>
              <w:pStyle w:val="ListParagraph"/>
              <w:numPr>
                <w:ilvl w:val="0"/>
                <w:numId w:val="1"/>
              </w:numPr>
              <w:tabs>
                <w:tab w:val="left" w:pos="3840"/>
              </w:tabs>
              <w:spacing w:after="0"/>
              <w:jc w:val="both"/>
              <w:rPr>
                <w:rFonts w:ascii="Times New Roman" w:hAnsi="Times New Roman"/>
              </w:rPr>
            </w:pPr>
            <w:r>
              <w:rPr>
                <w:rFonts w:ascii="Times New Roman" w:hAnsi="Times New Roman"/>
              </w:rPr>
              <w:t>Angel &gt; Precautionary principle</w:t>
            </w:r>
          </w:p>
        </w:tc>
      </w:tr>
      <w:tr w:rsidR="0054306C" w:rsidRPr="0054306C" w14:paraId="59E61271" w14:textId="77777777" w:rsidTr="00856BD7">
        <w:tc>
          <w:tcPr>
            <w:tcW w:w="1767" w:type="dxa"/>
            <w:tcBorders>
              <w:bottom w:val="single" w:sz="4" w:space="0" w:color="auto"/>
            </w:tcBorders>
            <w:shd w:val="clear" w:color="auto" w:fill="auto"/>
          </w:tcPr>
          <w:p w14:paraId="2CDBC319" w14:textId="7D5DFDF6" w:rsidR="0054306C" w:rsidRPr="0054306C" w:rsidRDefault="00D87B70" w:rsidP="00070250">
            <w:pPr>
              <w:tabs>
                <w:tab w:val="left" w:pos="3840"/>
              </w:tabs>
              <w:spacing w:after="0"/>
              <w:jc w:val="both"/>
              <w:rPr>
                <w:rFonts w:ascii="Times New Roman" w:hAnsi="Times New Roman"/>
              </w:rPr>
            </w:pPr>
            <w:r>
              <w:rPr>
                <w:rFonts w:ascii="Times New Roman" w:hAnsi="Times New Roman"/>
              </w:rPr>
              <w:t>Wed, 10/30</w:t>
            </w:r>
          </w:p>
        </w:tc>
        <w:tc>
          <w:tcPr>
            <w:tcW w:w="6755" w:type="dxa"/>
            <w:tcBorders>
              <w:bottom w:val="single" w:sz="4" w:space="0" w:color="auto"/>
            </w:tcBorders>
            <w:shd w:val="clear" w:color="auto" w:fill="auto"/>
          </w:tcPr>
          <w:p w14:paraId="36260A3E" w14:textId="77777777" w:rsidR="00D21810" w:rsidRDefault="00D21810" w:rsidP="00D21810">
            <w:pPr>
              <w:tabs>
                <w:tab w:val="left" w:pos="3840"/>
              </w:tabs>
              <w:spacing w:after="0"/>
              <w:rPr>
                <w:rFonts w:ascii="Times New Roman" w:hAnsi="Times New Roman"/>
              </w:rPr>
            </w:pPr>
            <w:r>
              <w:rPr>
                <w:rFonts w:ascii="Times New Roman" w:hAnsi="Times New Roman"/>
              </w:rPr>
              <w:t>The Tragedy of the Commons</w:t>
            </w:r>
          </w:p>
          <w:p w14:paraId="05D866A2" w14:textId="6C63B80C" w:rsidR="006A7AA2" w:rsidRPr="00D21810" w:rsidRDefault="00D21810" w:rsidP="00D21810">
            <w:pPr>
              <w:pStyle w:val="ListParagraph"/>
              <w:numPr>
                <w:ilvl w:val="0"/>
                <w:numId w:val="1"/>
              </w:numPr>
              <w:tabs>
                <w:tab w:val="left" w:pos="3840"/>
              </w:tabs>
              <w:spacing w:after="0"/>
              <w:jc w:val="both"/>
              <w:rPr>
                <w:rFonts w:ascii="Times New Roman" w:hAnsi="Times New Roman"/>
              </w:rPr>
            </w:pPr>
            <w:r w:rsidRPr="00D21810">
              <w:rPr>
                <w:rFonts w:ascii="Times New Roman" w:hAnsi="Times New Roman"/>
              </w:rPr>
              <w:t>Angel &gt; Hardin “The Tragedy of the Commons” summary</w:t>
            </w:r>
          </w:p>
        </w:tc>
      </w:tr>
      <w:tr w:rsidR="0054306C" w:rsidRPr="0054306C" w14:paraId="58A7509D" w14:textId="77777777" w:rsidTr="00856BD7">
        <w:tc>
          <w:tcPr>
            <w:tcW w:w="1767" w:type="dxa"/>
            <w:tcBorders>
              <w:bottom w:val="single" w:sz="4" w:space="0" w:color="auto"/>
            </w:tcBorders>
            <w:shd w:val="clear" w:color="auto" w:fill="auto"/>
          </w:tcPr>
          <w:p w14:paraId="6A5E5EBA" w14:textId="78F8DCE7" w:rsidR="0054306C" w:rsidRPr="0054306C" w:rsidRDefault="00772033" w:rsidP="00070250">
            <w:pPr>
              <w:tabs>
                <w:tab w:val="left" w:pos="3840"/>
              </w:tabs>
              <w:spacing w:after="0"/>
              <w:jc w:val="both"/>
              <w:rPr>
                <w:rFonts w:ascii="Times New Roman" w:hAnsi="Times New Roman"/>
              </w:rPr>
            </w:pPr>
            <w:r>
              <w:rPr>
                <w:rFonts w:ascii="Times New Roman" w:hAnsi="Times New Roman"/>
              </w:rPr>
              <w:t>Fri, 11/</w:t>
            </w:r>
            <w:r w:rsidR="00D87B70">
              <w:rPr>
                <w:rFonts w:ascii="Times New Roman" w:hAnsi="Times New Roman"/>
              </w:rPr>
              <w:t>1</w:t>
            </w:r>
          </w:p>
        </w:tc>
        <w:tc>
          <w:tcPr>
            <w:tcW w:w="6755" w:type="dxa"/>
            <w:tcBorders>
              <w:bottom w:val="single" w:sz="4" w:space="0" w:color="auto"/>
            </w:tcBorders>
            <w:shd w:val="clear" w:color="auto" w:fill="auto"/>
          </w:tcPr>
          <w:p w14:paraId="4164F211" w14:textId="433731AD" w:rsidR="0054306C" w:rsidRPr="00D21810" w:rsidRDefault="00D21810" w:rsidP="008731BF">
            <w:pPr>
              <w:pStyle w:val="ListParagraph"/>
              <w:numPr>
                <w:ilvl w:val="0"/>
                <w:numId w:val="1"/>
              </w:numPr>
              <w:tabs>
                <w:tab w:val="left" w:pos="3840"/>
              </w:tabs>
              <w:spacing w:after="0"/>
              <w:rPr>
                <w:rFonts w:ascii="Times New Roman" w:hAnsi="Times New Roman"/>
              </w:rPr>
            </w:pPr>
            <w:r w:rsidRPr="00D21810">
              <w:rPr>
                <w:rFonts w:ascii="Times New Roman" w:hAnsi="Times New Roman" w:cs="Times New Roman"/>
              </w:rPr>
              <w:t xml:space="preserve">Thiele:  Chapter 2: </w:t>
            </w:r>
            <w:r w:rsidR="008731BF">
              <w:rPr>
                <w:rFonts w:ascii="Times New Roman" w:hAnsi="Times New Roman" w:cs="Times New Roman"/>
              </w:rPr>
              <w:t>The</w:t>
            </w:r>
            <w:r w:rsidRPr="00D21810">
              <w:rPr>
                <w:rFonts w:ascii="Times New Roman" w:hAnsi="Times New Roman" w:cs="Times New Roman"/>
              </w:rPr>
              <w:t xml:space="preserve"> Geography</w:t>
            </w:r>
            <w:r w:rsidR="008731BF">
              <w:rPr>
                <w:rFonts w:ascii="Times New Roman" w:hAnsi="Times New Roman" w:cs="Times New Roman"/>
              </w:rPr>
              <w:t xml:space="preserve"> of </w:t>
            </w:r>
            <w:r w:rsidR="008731BF" w:rsidRPr="00D21810">
              <w:rPr>
                <w:rFonts w:ascii="Times New Roman" w:hAnsi="Times New Roman" w:cs="Times New Roman"/>
              </w:rPr>
              <w:t>Sust</w:t>
            </w:r>
            <w:r w:rsidR="008731BF">
              <w:rPr>
                <w:rFonts w:ascii="Times New Roman" w:hAnsi="Times New Roman" w:cs="Times New Roman"/>
              </w:rPr>
              <w:t>ainability</w:t>
            </w:r>
          </w:p>
        </w:tc>
      </w:tr>
      <w:tr w:rsidR="0054306C" w:rsidRPr="0054306C" w14:paraId="05A36D4E" w14:textId="77777777" w:rsidTr="00856BD7">
        <w:tc>
          <w:tcPr>
            <w:tcW w:w="1767" w:type="dxa"/>
            <w:shd w:val="clear" w:color="auto" w:fill="FFCC99"/>
          </w:tcPr>
          <w:p w14:paraId="25CC7A18" w14:textId="77777777" w:rsidR="0054306C" w:rsidRPr="0054306C" w:rsidRDefault="0054306C" w:rsidP="00070250">
            <w:pPr>
              <w:tabs>
                <w:tab w:val="left" w:pos="3840"/>
              </w:tabs>
              <w:spacing w:after="0"/>
              <w:jc w:val="both"/>
              <w:rPr>
                <w:rFonts w:ascii="Times New Roman" w:hAnsi="Times New Roman"/>
              </w:rPr>
            </w:pPr>
          </w:p>
        </w:tc>
        <w:tc>
          <w:tcPr>
            <w:tcW w:w="6755" w:type="dxa"/>
            <w:shd w:val="clear" w:color="auto" w:fill="FFCC99"/>
          </w:tcPr>
          <w:p w14:paraId="3074A324" w14:textId="77777777" w:rsidR="0054306C" w:rsidRPr="0054306C" w:rsidRDefault="0054306C" w:rsidP="006A7AA2">
            <w:pPr>
              <w:tabs>
                <w:tab w:val="left" w:pos="3840"/>
              </w:tabs>
              <w:spacing w:after="0"/>
              <w:rPr>
                <w:rFonts w:ascii="Times New Roman" w:hAnsi="Times New Roman"/>
              </w:rPr>
            </w:pPr>
          </w:p>
        </w:tc>
      </w:tr>
      <w:tr w:rsidR="0054306C" w:rsidRPr="0054306C" w14:paraId="5FE719DF" w14:textId="77777777" w:rsidTr="00856BD7">
        <w:tc>
          <w:tcPr>
            <w:tcW w:w="1767" w:type="dxa"/>
            <w:shd w:val="clear" w:color="auto" w:fill="auto"/>
          </w:tcPr>
          <w:p w14:paraId="69A4F8EA" w14:textId="77777777" w:rsidR="0054306C" w:rsidRPr="00461AEE" w:rsidRDefault="0054306C" w:rsidP="00070250">
            <w:pPr>
              <w:tabs>
                <w:tab w:val="left" w:pos="3840"/>
              </w:tabs>
              <w:spacing w:after="0"/>
              <w:jc w:val="both"/>
              <w:rPr>
                <w:rFonts w:ascii="Times New Roman" w:hAnsi="Times New Roman"/>
                <w:b/>
                <w:bCs/>
              </w:rPr>
            </w:pPr>
            <w:r w:rsidRPr="00461AEE">
              <w:rPr>
                <w:rFonts w:ascii="Times New Roman" w:hAnsi="Times New Roman"/>
                <w:b/>
                <w:bCs/>
              </w:rPr>
              <w:t>Week 11</w:t>
            </w:r>
          </w:p>
        </w:tc>
        <w:tc>
          <w:tcPr>
            <w:tcW w:w="6755" w:type="dxa"/>
            <w:shd w:val="clear" w:color="auto" w:fill="auto"/>
          </w:tcPr>
          <w:p w14:paraId="78EE0FF5" w14:textId="648D2422" w:rsidR="0054306C" w:rsidRPr="0054306C" w:rsidRDefault="00E64DDB" w:rsidP="006A7AA2">
            <w:pPr>
              <w:pStyle w:val="HTMLPreformatted"/>
              <w:rPr>
                <w:rFonts w:ascii="Times New Roman" w:eastAsia="Times New Roman" w:hAnsi="Times New Roman" w:cs="Times New Roman"/>
                <w:b/>
                <w:bCs/>
                <w:color w:val="auto"/>
                <w:sz w:val="28"/>
                <w:szCs w:val="28"/>
                <w:lang w:eastAsia="en-US"/>
              </w:rPr>
            </w:pPr>
            <w:r w:rsidRPr="0060134B">
              <w:rPr>
                <w:rFonts w:ascii="Times New Roman" w:eastAsiaTheme="minorHAnsi" w:hAnsi="Times New Roman" w:cstheme="minorBidi"/>
                <w:b/>
                <w:color w:val="auto"/>
                <w:sz w:val="24"/>
                <w:szCs w:val="24"/>
                <w:lang w:eastAsia="en-US"/>
              </w:rPr>
              <w:t>The Global Commons, cont’d</w:t>
            </w:r>
          </w:p>
        </w:tc>
      </w:tr>
      <w:tr w:rsidR="0054306C" w:rsidRPr="0054306C" w14:paraId="257E00CE" w14:textId="77777777" w:rsidTr="00856BD7">
        <w:tc>
          <w:tcPr>
            <w:tcW w:w="1767" w:type="dxa"/>
          </w:tcPr>
          <w:p w14:paraId="3FD86132" w14:textId="6654FC6C" w:rsidR="0054306C" w:rsidRPr="00772033" w:rsidRDefault="00772033" w:rsidP="00070250">
            <w:pPr>
              <w:tabs>
                <w:tab w:val="left" w:pos="3840"/>
              </w:tabs>
              <w:spacing w:after="0"/>
              <w:jc w:val="both"/>
              <w:rPr>
                <w:rFonts w:ascii="Times New Roman" w:hAnsi="Times New Roman"/>
                <w:bCs/>
                <w:szCs w:val="28"/>
              </w:rPr>
            </w:pPr>
            <w:r w:rsidRPr="00772033">
              <w:rPr>
                <w:rFonts w:ascii="Times New Roman" w:hAnsi="Times New Roman"/>
                <w:bCs/>
                <w:szCs w:val="28"/>
              </w:rPr>
              <w:t>Mon, 11/</w:t>
            </w:r>
            <w:r w:rsidR="00D87B70">
              <w:rPr>
                <w:rFonts w:ascii="Times New Roman" w:hAnsi="Times New Roman"/>
                <w:bCs/>
                <w:szCs w:val="28"/>
              </w:rPr>
              <w:t>4</w:t>
            </w:r>
          </w:p>
        </w:tc>
        <w:tc>
          <w:tcPr>
            <w:tcW w:w="6755" w:type="dxa"/>
          </w:tcPr>
          <w:p w14:paraId="5BC3DAE5" w14:textId="77777777" w:rsidR="00D21810" w:rsidRDefault="00D21810" w:rsidP="00D21810">
            <w:pPr>
              <w:tabs>
                <w:tab w:val="left" w:pos="3840"/>
              </w:tabs>
              <w:spacing w:after="0"/>
              <w:jc w:val="both"/>
              <w:rPr>
                <w:rFonts w:ascii="Times New Roman" w:hAnsi="Times New Roman"/>
              </w:rPr>
            </w:pPr>
            <w:r>
              <w:rPr>
                <w:rFonts w:ascii="Times New Roman" w:hAnsi="Times New Roman"/>
              </w:rPr>
              <w:t>Sustainability and the global commons</w:t>
            </w:r>
          </w:p>
          <w:p w14:paraId="33A39453" w14:textId="03B170D1" w:rsidR="00AA0EAB" w:rsidRPr="00461AEE" w:rsidRDefault="00D21810" w:rsidP="00D21810">
            <w:pPr>
              <w:pStyle w:val="ListParagraph"/>
              <w:numPr>
                <w:ilvl w:val="0"/>
                <w:numId w:val="2"/>
              </w:numPr>
              <w:tabs>
                <w:tab w:val="left" w:pos="3840"/>
              </w:tabs>
              <w:spacing w:after="0"/>
              <w:rPr>
                <w:rFonts w:ascii="Times New Roman" w:hAnsi="Times New Roman"/>
              </w:rPr>
            </w:pPr>
            <w:r w:rsidRPr="00D21810">
              <w:rPr>
                <w:rFonts w:ascii="Times New Roman" w:hAnsi="Times New Roman"/>
              </w:rPr>
              <w:t>Angel &gt; Our Common Future 1</w:t>
            </w:r>
          </w:p>
        </w:tc>
      </w:tr>
      <w:tr w:rsidR="00AA0EAB" w:rsidRPr="0054306C" w14:paraId="3874CDF3" w14:textId="77777777" w:rsidTr="00856BD7">
        <w:tc>
          <w:tcPr>
            <w:tcW w:w="1767" w:type="dxa"/>
          </w:tcPr>
          <w:p w14:paraId="6DF1B1B4" w14:textId="63D6909A" w:rsidR="00AA0EAB" w:rsidRPr="00772033" w:rsidRDefault="00AA0EAB" w:rsidP="00070250">
            <w:pPr>
              <w:tabs>
                <w:tab w:val="left" w:pos="3840"/>
              </w:tabs>
              <w:spacing w:after="0"/>
              <w:jc w:val="both"/>
              <w:rPr>
                <w:rFonts w:ascii="Times New Roman" w:hAnsi="Times New Roman"/>
                <w:bCs/>
                <w:szCs w:val="28"/>
              </w:rPr>
            </w:pPr>
            <w:r w:rsidRPr="00772033">
              <w:rPr>
                <w:rFonts w:ascii="Times New Roman" w:hAnsi="Times New Roman"/>
                <w:bCs/>
                <w:szCs w:val="28"/>
              </w:rPr>
              <w:t>Wed, 11/</w:t>
            </w:r>
            <w:r>
              <w:rPr>
                <w:rFonts w:ascii="Times New Roman" w:hAnsi="Times New Roman"/>
                <w:bCs/>
                <w:szCs w:val="28"/>
              </w:rPr>
              <w:t>6</w:t>
            </w:r>
          </w:p>
        </w:tc>
        <w:tc>
          <w:tcPr>
            <w:tcW w:w="6755" w:type="dxa"/>
          </w:tcPr>
          <w:p w14:paraId="3C46CE4B" w14:textId="77777777" w:rsidR="00D21810" w:rsidRDefault="00D21810" w:rsidP="00D21810">
            <w:pPr>
              <w:tabs>
                <w:tab w:val="left" w:pos="3840"/>
              </w:tabs>
              <w:spacing w:after="0"/>
              <w:ind w:right="-424"/>
              <w:jc w:val="both"/>
              <w:rPr>
                <w:rFonts w:ascii="Times New Roman" w:hAnsi="Times New Roman"/>
              </w:rPr>
            </w:pPr>
            <w:r>
              <w:rPr>
                <w:rFonts w:ascii="Times New Roman" w:hAnsi="Times New Roman"/>
              </w:rPr>
              <w:t>Sustainable Development</w:t>
            </w:r>
          </w:p>
          <w:p w14:paraId="6C3B428B" w14:textId="0364DE41" w:rsidR="00AA0EAB" w:rsidRPr="00AA0EAB" w:rsidRDefault="00D21810" w:rsidP="00D21810">
            <w:pPr>
              <w:pStyle w:val="ListParagraph"/>
              <w:numPr>
                <w:ilvl w:val="0"/>
                <w:numId w:val="2"/>
              </w:numPr>
              <w:tabs>
                <w:tab w:val="left" w:pos="3840"/>
              </w:tabs>
              <w:spacing w:after="0"/>
              <w:rPr>
                <w:rFonts w:ascii="Times New Roman" w:hAnsi="Times New Roman"/>
                <w:bCs/>
                <w:szCs w:val="28"/>
              </w:rPr>
            </w:pPr>
            <w:r w:rsidRPr="00D21810">
              <w:rPr>
                <w:rFonts w:ascii="Times New Roman" w:hAnsi="Times New Roman"/>
              </w:rPr>
              <w:t>Angel &gt; Our Common Future 2</w:t>
            </w:r>
          </w:p>
        </w:tc>
      </w:tr>
      <w:tr w:rsidR="00AA0EAB" w:rsidRPr="0054306C" w14:paraId="6FBEFA58" w14:textId="77777777" w:rsidTr="00856BD7">
        <w:tc>
          <w:tcPr>
            <w:tcW w:w="1767" w:type="dxa"/>
            <w:tcBorders>
              <w:bottom w:val="single" w:sz="4" w:space="0" w:color="auto"/>
            </w:tcBorders>
          </w:tcPr>
          <w:p w14:paraId="740DBC11" w14:textId="21CC4879" w:rsidR="00AA0EAB" w:rsidRPr="0054306C" w:rsidRDefault="00AA0EAB" w:rsidP="00070250">
            <w:pPr>
              <w:tabs>
                <w:tab w:val="left" w:pos="3840"/>
              </w:tabs>
              <w:spacing w:after="0"/>
              <w:jc w:val="both"/>
              <w:rPr>
                <w:rFonts w:ascii="Times New Roman" w:hAnsi="Times New Roman"/>
              </w:rPr>
            </w:pPr>
            <w:r>
              <w:rPr>
                <w:rFonts w:ascii="Times New Roman" w:hAnsi="Times New Roman"/>
              </w:rPr>
              <w:t>Fri, 11/8</w:t>
            </w:r>
          </w:p>
        </w:tc>
        <w:tc>
          <w:tcPr>
            <w:tcW w:w="6755" w:type="dxa"/>
            <w:tcBorders>
              <w:bottom w:val="single" w:sz="4" w:space="0" w:color="auto"/>
            </w:tcBorders>
          </w:tcPr>
          <w:p w14:paraId="4FD3E31D" w14:textId="77777777" w:rsidR="00D21810" w:rsidRPr="00E64DDB" w:rsidRDefault="00D21810" w:rsidP="00D21810">
            <w:pPr>
              <w:tabs>
                <w:tab w:val="left" w:pos="3840"/>
              </w:tabs>
              <w:spacing w:after="0"/>
              <w:jc w:val="both"/>
              <w:rPr>
                <w:rFonts w:ascii="Times New Roman" w:hAnsi="Times New Roman"/>
                <w:i/>
              </w:rPr>
            </w:pPr>
            <w:r>
              <w:rPr>
                <w:rFonts w:ascii="Times New Roman" w:hAnsi="Times New Roman"/>
              </w:rPr>
              <w:t xml:space="preserve">Critiquing </w:t>
            </w:r>
            <w:r>
              <w:rPr>
                <w:rFonts w:ascii="Times New Roman" w:hAnsi="Times New Roman"/>
                <w:i/>
              </w:rPr>
              <w:t>Our Common Future</w:t>
            </w:r>
          </w:p>
          <w:p w14:paraId="40C564F6" w14:textId="0EBC9F43" w:rsidR="006A7AA2" w:rsidRPr="00D21810" w:rsidRDefault="00D21810" w:rsidP="00D21810">
            <w:pPr>
              <w:pStyle w:val="ListParagraph"/>
              <w:numPr>
                <w:ilvl w:val="0"/>
                <w:numId w:val="2"/>
              </w:numPr>
              <w:tabs>
                <w:tab w:val="left" w:pos="3840"/>
              </w:tabs>
              <w:spacing w:after="0"/>
              <w:rPr>
                <w:rFonts w:ascii="Times New Roman" w:hAnsi="Times New Roman"/>
              </w:rPr>
            </w:pPr>
            <w:r w:rsidRPr="00D21810">
              <w:rPr>
                <w:rFonts w:ascii="Times New Roman" w:hAnsi="Times New Roman"/>
              </w:rPr>
              <w:t>Angel &gt; Our Common Future 3</w:t>
            </w:r>
          </w:p>
        </w:tc>
      </w:tr>
      <w:tr w:rsidR="00AA0EAB" w:rsidRPr="0054306C" w14:paraId="18493DE3" w14:textId="77777777" w:rsidTr="00856BD7">
        <w:tc>
          <w:tcPr>
            <w:tcW w:w="1767" w:type="dxa"/>
            <w:shd w:val="clear" w:color="auto" w:fill="FFCC99"/>
          </w:tcPr>
          <w:p w14:paraId="0C96FF07" w14:textId="77777777" w:rsidR="00AA0EAB" w:rsidRPr="0054306C" w:rsidRDefault="00AA0EAB" w:rsidP="00070250">
            <w:pPr>
              <w:tabs>
                <w:tab w:val="left" w:pos="3840"/>
              </w:tabs>
              <w:spacing w:after="0"/>
              <w:jc w:val="both"/>
              <w:rPr>
                <w:rFonts w:ascii="Times New Roman" w:hAnsi="Times New Roman"/>
              </w:rPr>
            </w:pPr>
          </w:p>
        </w:tc>
        <w:tc>
          <w:tcPr>
            <w:tcW w:w="6755" w:type="dxa"/>
            <w:shd w:val="clear" w:color="auto" w:fill="FFCC99"/>
          </w:tcPr>
          <w:p w14:paraId="17C2692A" w14:textId="77777777" w:rsidR="00AA0EAB" w:rsidRPr="0054306C" w:rsidRDefault="00AA0EAB" w:rsidP="00070250">
            <w:pPr>
              <w:tabs>
                <w:tab w:val="left" w:pos="3840"/>
              </w:tabs>
              <w:spacing w:after="0"/>
              <w:jc w:val="both"/>
              <w:rPr>
                <w:rFonts w:ascii="Times New Roman" w:hAnsi="Times New Roman"/>
              </w:rPr>
            </w:pPr>
          </w:p>
        </w:tc>
      </w:tr>
      <w:tr w:rsidR="00AA0EAB" w:rsidRPr="0054306C" w14:paraId="3683250A" w14:textId="77777777" w:rsidTr="00856BD7">
        <w:tc>
          <w:tcPr>
            <w:tcW w:w="1767" w:type="dxa"/>
          </w:tcPr>
          <w:p w14:paraId="4CD7E7D5" w14:textId="77777777" w:rsidR="00AA0EAB" w:rsidRPr="00AD32C4" w:rsidRDefault="00AA0EAB" w:rsidP="00070250">
            <w:pPr>
              <w:tabs>
                <w:tab w:val="left" w:pos="3840"/>
              </w:tabs>
              <w:spacing w:after="0"/>
              <w:jc w:val="both"/>
              <w:rPr>
                <w:rFonts w:ascii="Times New Roman" w:hAnsi="Times New Roman"/>
                <w:highlight w:val="yellow"/>
                <w:shd w:val="clear" w:color="auto" w:fill="FFFFFF"/>
              </w:rPr>
            </w:pPr>
            <w:r w:rsidRPr="00AD32C4">
              <w:rPr>
                <w:rFonts w:ascii="Times New Roman" w:hAnsi="Times New Roman"/>
                <w:b/>
                <w:bCs/>
              </w:rPr>
              <w:t>Week 12</w:t>
            </w:r>
          </w:p>
        </w:tc>
        <w:tc>
          <w:tcPr>
            <w:tcW w:w="6755" w:type="dxa"/>
          </w:tcPr>
          <w:p w14:paraId="11E5C354" w14:textId="77B77174" w:rsidR="00AA0EAB" w:rsidRPr="00AD32C4" w:rsidRDefault="00D21810" w:rsidP="00070250">
            <w:pPr>
              <w:pStyle w:val="HTMLPreformatted"/>
              <w:rPr>
                <w:rFonts w:ascii="Times New Roman" w:hAnsi="Times New Roman" w:cs="Times New Roman"/>
                <w:b/>
                <w:sz w:val="24"/>
                <w:szCs w:val="24"/>
                <w:highlight w:val="yellow"/>
                <w:shd w:val="clear" w:color="auto" w:fill="FFFFFF"/>
              </w:rPr>
            </w:pPr>
            <w:r w:rsidRPr="0060134B">
              <w:rPr>
                <w:rFonts w:ascii="Times New Roman" w:eastAsiaTheme="minorHAnsi" w:hAnsi="Times New Roman" w:cstheme="minorBidi"/>
                <w:b/>
                <w:color w:val="auto"/>
                <w:sz w:val="24"/>
                <w:szCs w:val="24"/>
                <w:lang w:eastAsia="en-US"/>
              </w:rPr>
              <w:t>The Global Commons, cont’d</w:t>
            </w:r>
          </w:p>
        </w:tc>
      </w:tr>
      <w:tr w:rsidR="00AA0EAB" w:rsidRPr="0054306C" w14:paraId="23F63B83" w14:textId="77777777" w:rsidTr="00856BD7">
        <w:tc>
          <w:tcPr>
            <w:tcW w:w="1767" w:type="dxa"/>
          </w:tcPr>
          <w:p w14:paraId="6030BAF6" w14:textId="1F9A4D89" w:rsidR="00AA0EAB" w:rsidRPr="00772033" w:rsidRDefault="00AA0EAB" w:rsidP="00070250">
            <w:pPr>
              <w:tabs>
                <w:tab w:val="left" w:pos="3840"/>
              </w:tabs>
              <w:spacing w:after="0"/>
              <w:jc w:val="both"/>
              <w:rPr>
                <w:rFonts w:ascii="Times New Roman" w:hAnsi="Times New Roman"/>
                <w:bCs/>
                <w:szCs w:val="28"/>
              </w:rPr>
            </w:pPr>
            <w:r>
              <w:rPr>
                <w:rFonts w:ascii="Times New Roman" w:hAnsi="Times New Roman"/>
                <w:bCs/>
                <w:szCs w:val="28"/>
              </w:rPr>
              <w:t>Mon, 11/11</w:t>
            </w:r>
          </w:p>
        </w:tc>
        <w:tc>
          <w:tcPr>
            <w:tcW w:w="6755" w:type="dxa"/>
          </w:tcPr>
          <w:p w14:paraId="48815066" w14:textId="447B787D" w:rsidR="00AA0EAB" w:rsidRPr="00AD32C4" w:rsidRDefault="00D21810" w:rsidP="00AD32C4">
            <w:pPr>
              <w:pStyle w:val="ListParagraph"/>
              <w:numPr>
                <w:ilvl w:val="0"/>
                <w:numId w:val="2"/>
              </w:numPr>
              <w:tabs>
                <w:tab w:val="left" w:pos="3840"/>
              </w:tabs>
              <w:spacing w:after="0"/>
              <w:jc w:val="both"/>
              <w:rPr>
                <w:rFonts w:ascii="Times New Roman" w:hAnsi="Times New Roman"/>
                <w:bCs/>
                <w:szCs w:val="28"/>
              </w:rPr>
            </w:pPr>
            <w:r w:rsidRPr="00D21810">
              <w:rPr>
                <w:rFonts w:ascii="Times New Roman" w:hAnsi="Times New Roman" w:cs="Times New Roman"/>
              </w:rPr>
              <w:t>Angel &gt; Economics and Global Climate Change</w:t>
            </w:r>
          </w:p>
        </w:tc>
      </w:tr>
      <w:tr w:rsidR="00AA0EAB" w:rsidRPr="0054306C" w14:paraId="0BC62965" w14:textId="77777777" w:rsidTr="00856BD7">
        <w:tc>
          <w:tcPr>
            <w:tcW w:w="1767" w:type="dxa"/>
          </w:tcPr>
          <w:p w14:paraId="3855DDFE" w14:textId="1628E130" w:rsidR="00AA0EAB" w:rsidRPr="0054306C" w:rsidRDefault="00AA0EAB" w:rsidP="00070250">
            <w:pPr>
              <w:tabs>
                <w:tab w:val="left" w:pos="3840"/>
              </w:tabs>
              <w:spacing w:after="0"/>
              <w:jc w:val="both"/>
              <w:rPr>
                <w:rFonts w:ascii="Times New Roman" w:hAnsi="Times New Roman"/>
              </w:rPr>
            </w:pPr>
            <w:r>
              <w:rPr>
                <w:rFonts w:ascii="Times New Roman" w:hAnsi="Times New Roman"/>
              </w:rPr>
              <w:t>Wed, 11/13</w:t>
            </w:r>
          </w:p>
        </w:tc>
        <w:tc>
          <w:tcPr>
            <w:tcW w:w="6755" w:type="dxa"/>
          </w:tcPr>
          <w:p w14:paraId="5132251A" w14:textId="38BCB795" w:rsidR="00AA0EAB" w:rsidRPr="00D21810" w:rsidRDefault="008731BF" w:rsidP="00C003A9">
            <w:pPr>
              <w:pStyle w:val="ListParagraph"/>
              <w:numPr>
                <w:ilvl w:val="0"/>
                <w:numId w:val="2"/>
              </w:numPr>
              <w:tabs>
                <w:tab w:val="left" w:pos="3840"/>
              </w:tabs>
              <w:spacing w:after="0"/>
              <w:jc w:val="both"/>
              <w:rPr>
                <w:rFonts w:ascii="Times New Roman" w:hAnsi="Times New Roman"/>
              </w:rPr>
            </w:pPr>
            <w:r>
              <w:rPr>
                <w:rFonts w:ascii="Times New Roman" w:hAnsi="Times New Roman"/>
              </w:rPr>
              <w:t>Angel &gt; Agenda 21, selections</w:t>
            </w:r>
          </w:p>
        </w:tc>
      </w:tr>
      <w:tr w:rsidR="00AA0EAB" w:rsidRPr="0054306C" w14:paraId="1E61B35A" w14:textId="77777777" w:rsidTr="00856BD7">
        <w:tc>
          <w:tcPr>
            <w:tcW w:w="1767" w:type="dxa"/>
            <w:tcBorders>
              <w:bottom w:val="single" w:sz="4" w:space="0" w:color="auto"/>
            </w:tcBorders>
          </w:tcPr>
          <w:p w14:paraId="4C2EBE17" w14:textId="5826E34D" w:rsidR="00AA0EAB" w:rsidRPr="0054306C" w:rsidRDefault="00AA0EAB" w:rsidP="00070250">
            <w:pPr>
              <w:tabs>
                <w:tab w:val="left" w:pos="3840"/>
              </w:tabs>
              <w:spacing w:after="0"/>
              <w:jc w:val="both"/>
              <w:rPr>
                <w:rFonts w:ascii="Times New Roman" w:hAnsi="Times New Roman"/>
              </w:rPr>
            </w:pPr>
            <w:r>
              <w:rPr>
                <w:rFonts w:ascii="Times New Roman" w:hAnsi="Times New Roman"/>
              </w:rPr>
              <w:t>Fri, 11/15</w:t>
            </w:r>
          </w:p>
        </w:tc>
        <w:tc>
          <w:tcPr>
            <w:tcW w:w="6755" w:type="dxa"/>
            <w:tcBorders>
              <w:bottom w:val="single" w:sz="4" w:space="0" w:color="auto"/>
            </w:tcBorders>
          </w:tcPr>
          <w:p w14:paraId="6F83625E" w14:textId="45775D47" w:rsidR="00AA0EAB" w:rsidRPr="009B7E68" w:rsidRDefault="00D31EC2" w:rsidP="009B7E68">
            <w:pPr>
              <w:pStyle w:val="ListParagraph"/>
              <w:numPr>
                <w:ilvl w:val="0"/>
                <w:numId w:val="2"/>
              </w:numPr>
              <w:tabs>
                <w:tab w:val="left" w:pos="3840"/>
              </w:tabs>
              <w:spacing w:after="0"/>
              <w:jc w:val="both"/>
              <w:rPr>
                <w:rFonts w:ascii="Times New Roman" w:hAnsi="Times New Roman"/>
                <w:lang w:val="fr-FR"/>
              </w:rPr>
            </w:pPr>
            <w:r>
              <w:rPr>
                <w:rFonts w:ascii="Times New Roman" w:hAnsi="Times New Roman"/>
                <w:lang w:val="fr-FR"/>
              </w:rPr>
              <w:t xml:space="preserve">Angel &gt; Princen, </w:t>
            </w:r>
            <w:r>
              <w:rPr>
                <w:rFonts w:ascii="Times New Roman" w:hAnsi="Times New Roman"/>
              </w:rPr>
              <w:t>“The Politics of Urgent Transition”</w:t>
            </w:r>
          </w:p>
        </w:tc>
      </w:tr>
      <w:tr w:rsidR="00AA0EAB" w:rsidRPr="0054306C" w14:paraId="443CEF5C" w14:textId="77777777" w:rsidTr="00856BD7">
        <w:tc>
          <w:tcPr>
            <w:tcW w:w="1767" w:type="dxa"/>
            <w:shd w:val="clear" w:color="auto" w:fill="FFCC99"/>
          </w:tcPr>
          <w:p w14:paraId="252A3945" w14:textId="77777777" w:rsidR="00AA0EAB" w:rsidRPr="0054306C" w:rsidRDefault="00AA0EAB" w:rsidP="00070250">
            <w:pPr>
              <w:tabs>
                <w:tab w:val="left" w:pos="3840"/>
              </w:tabs>
              <w:spacing w:after="0"/>
              <w:jc w:val="both"/>
              <w:rPr>
                <w:rFonts w:ascii="Times New Roman" w:hAnsi="Times New Roman"/>
                <w:b/>
                <w:bCs/>
                <w:sz w:val="28"/>
                <w:szCs w:val="28"/>
                <w:lang w:val="fr-FR"/>
              </w:rPr>
            </w:pPr>
          </w:p>
        </w:tc>
        <w:tc>
          <w:tcPr>
            <w:tcW w:w="6755" w:type="dxa"/>
            <w:shd w:val="clear" w:color="auto" w:fill="FFCC99"/>
          </w:tcPr>
          <w:p w14:paraId="5FE3E109" w14:textId="77777777" w:rsidR="00AA0EAB" w:rsidRPr="0054306C" w:rsidRDefault="00AA0EAB" w:rsidP="00070250">
            <w:pPr>
              <w:tabs>
                <w:tab w:val="left" w:pos="3840"/>
              </w:tabs>
              <w:spacing w:after="0"/>
              <w:jc w:val="both"/>
              <w:rPr>
                <w:rFonts w:ascii="Times New Roman" w:hAnsi="Times New Roman"/>
                <w:b/>
                <w:bCs/>
                <w:sz w:val="28"/>
                <w:szCs w:val="28"/>
                <w:lang w:val="fr-FR"/>
              </w:rPr>
            </w:pPr>
          </w:p>
        </w:tc>
      </w:tr>
      <w:tr w:rsidR="00AA0EAB" w:rsidRPr="0054306C" w14:paraId="5D0CAA31" w14:textId="77777777" w:rsidTr="00856BD7">
        <w:tc>
          <w:tcPr>
            <w:tcW w:w="1767" w:type="dxa"/>
          </w:tcPr>
          <w:p w14:paraId="70B77522" w14:textId="77777777" w:rsidR="00AA0EAB" w:rsidRPr="003A11EF" w:rsidRDefault="00AA0EAB" w:rsidP="00070250">
            <w:pPr>
              <w:tabs>
                <w:tab w:val="left" w:pos="3840"/>
              </w:tabs>
              <w:spacing w:after="0"/>
              <w:jc w:val="both"/>
              <w:rPr>
                <w:rFonts w:ascii="Times New Roman" w:hAnsi="Times New Roman"/>
                <w:b/>
                <w:bCs/>
              </w:rPr>
            </w:pPr>
            <w:r w:rsidRPr="003A11EF">
              <w:rPr>
                <w:rFonts w:ascii="Times New Roman" w:hAnsi="Times New Roman"/>
                <w:b/>
                <w:bCs/>
              </w:rPr>
              <w:t>Week 13</w:t>
            </w:r>
          </w:p>
        </w:tc>
        <w:tc>
          <w:tcPr>
            <w:tcW w:w="6755" w:type="dxa"/>
          </w:tcPr>
          <w:p w14:paraId="49159BF4" w14:textId="0F424270" w:rsidR="00AA0EAB" w:rsidRPr="003A11EF" w:rsidRDefault="00D31EC2" w:rsidP="008731BF">
            <w:pPr>
              <w:tabs>
                <w:tab w:val="left" w:pos="3840"/>
              </w:tabs>
              <w:spacing w:after="0"/>
              <w:rPr>
                <w:rFonts w:ascii="Times New Roman" w:hAnsi="Times New Roman"/>
                <w:b/>
              </w:rPr>
            </w:pPr>
            <w:r>
              <w:rPr>
                <w:rFonts w:ascii="Times New Roman" w:hAnsi="Times New Roman"/>
                <w:b/>
              </w:rPr>
              <w:t>Technology and Sustainability</w:t>
            </w:r>
          </w:p>
        </w:tc>
      </w:tr>
      <w:tr w:rsidR="00AA0EAB" w:rsidRPr="0054306C" w14:paraId="1BE609A4" w14:textId="77777777" w:rsidTr="00856BD7">
        <w:tc>
          <w:tcPr>
            <w:tcW w:w="1767" w:type="dxa"/>
          </w:tcPr>
          <w:p w14:paraId="49EA0FBD" w14:textId="7C691667" w:rsidR="00AA0EAB" w:rsidRPr="00772033" w:rsidRDefault="00AA0EAB" w:rsidP="00070250">
            <w:pPr>
              <w:tabs>
                <w:tab w:val="left" w:pos="3840"/>
              </w:tabs>
              <w:spacing w:after="0"/>
              <w:jc w:val="both"/>
              <w:rPr>
                <w:rFonts w:ascii="Times New Roman" w:hAnsi="Times New Roman"/>
                <w:bCs/>
                <w:szCs w:val="28"/>
              </w:rPr>
            </w:pPr>
            <w:r w:rsidRPr="00772033">
              <w:rPr>
                <w:rFonts w:ascii="Times New Roman" w:hAnsi="Times New Roman"/>
                <w:bCs/>
                <w:szCs w:val="28"/>
              </w:rPr>
              <w:t>Mon, 11/</w:t>
            </w:r>
            <w:r>
              <w:rPr>
                <w:rFonts w:ascii="Times New Roman" w:hAnsi="Times New Roman"/>
                <w:bCs/>
                <w:szCs w:val="28"/>
              </w:rPr>
              <w:t>18</w:t>
            </w:r>
          </w:p>
        </w:tc>
        <w:tc>
          <w:tcPr>
            <w:tcW w:w="6755" w:type="dxa"/>
          </w:tcPr>
          <w:p w14:paraId="336A9BC1" w14:textId="37799CFB" w:rsidR="00AA0EAB" w:rsidRPr="00634712" w:rsidRDefault="008731BF" w:rsidP="008731BF">
            <w:pPr>
              <w:pStyle w:val="ListParagraph"/>
              <w:numPr>
                <w:ilvl w:val="0"/>
                <w:numId w:val="2"/>
              </w:numPr>
              <w:tabs>
                <w:tab w:val="left" w:pos="3840"/>
              </w:tabs>
              <w:spacing w:after="0"/>
              <w:rPr>
                <w:rFonts w:ascii="Times New Roman" w:hAnsi="Times New Roman"/>
              </w:rPr>
            </w:pPr>
            <w:r>
              <w:rPr>
                <w:rFonts w:ascii="Times New Roman" w:hAnsi="Times New Roman"/>
              </w:rPr>
              <w:t>Thiele: Chapter 4: Technological Solutions and their Challenges</w:t>
            </w:r>
          </w:p>
        </w:tc>
      </w:tr>
      <w:tr w:rsidR="00AA0EAB" w:rsidRPr="0054306C" w14:paraId="6522F5BF" w14:textId="77777777" w:rsidTr="00856BD7">
        <w:tc>
          <w:tcPr>
            <w:tcW w:w="1767" w:type="dxa"/>
          </w:tcPr>
          <w:p w14:paraId="630C99D7" w14:textId="58D8F3EC" w:rsidR="00AA0EAB" w:rsidRPr="0054306C" w:rsidRDefault="00AA0EAB" w:rsidP="00070250">
            <w:pPr>
              <w:tabs>
                <w:tab w:val="left" w:pos="3840"/>
              </w:tabs>
              <w:spacing w:after="0"/>
              <w:jc w:val="both"/>
              <w:rPr>
                <w:rFonts w:ascii="Times New Roman" w:hAnsi="Times New Roman"/>
              </w:rPr>
            </w:pPr>
            <w:r>
              <w:rPr>
                <w:rFonts w:ascii="Times New Roman" w:hAnsi="Times New Roman"/>
              </w:rPr>
              <w:t>Wed, 11/20</w:t>
            </w:r>
          </w:p>
        </w:tc>
        <w:tc>
          <w:tcPr>
            <w:tcW w:w="6755" w:type="dxa"/>
          </w:tcPr>
          <w:p w14:paraId="7576AEF5" w14:textId="3D5AC733" w:rsidR="00634712" w:rsidRPr="00634712" w:rsidRDefault="008731BF" w:rsidP="003A11EF">
            <w:pPr>
              <w:pStyle w:val="ListParagraph"/>
              <w:numPr>
                <w:ilvl w:val="0"/>
                <w:numId w:val="2"/>
              </w:numPr>
              <w:tabs>
                <w:tab w:val="left" w:pos="3840"/>
              </w:tabs>
              <w:spacing w:after="0"/>
              <w:rPr>
                <w:rFonts w:ascii="Times New Roman" w:hAnsi="Times New Roman"/>
              </w:rPr>
            </w:pPr>
            <w:r>
              <w:rPr>
                <w:rFonts w:ascii="Times New Roman" w:hAnsi="Times New Roman"/>
              </w:rPr>
              <w:t>Angel &gt; “Form and Fungus”</w:t>
            </w:r>
          </w:p>
        </w:tc>
      </w:tr>
      <w:tr w:rsidR="00EF1097" w:rsidRPr="0054306C" w14:paraId="33AE3D3E" w14:textId="77777777" w:rsidTr="00856BD7">
        <w:tc>
          <w:tcPr>
            <w:tcW w:w="1767" w:type="dxa"/>
            <w:tcBorders>
              <w:bottom w:val="single" w:sz="4" w:space="0" w:color="auto"/>
            </w:tcBorders>
          </w:tcPr>
          <w:p w14:paraId="1D958C66" w14:textId="7371031D" w:rsidR="00EF1097" w:rsidRDefault="00EF1097" w:rsidP="00070250">
            <w:pPr>
              <w:tabs>
                <w:tab w:val="left" w:pos="3840"/>
              </w:tabs>
              <w:spacing w:after="0"/>
              <w:jc w:val="both"/>
              <w:rPr>
                <w:rFonts w:ascii="Times New Roman" w:hAnsi="Times New Roman"/>
              </w:rPr>
            </w:pPr>
            <w:r>
              <w:rPr>
                <w:rFonts w:ascii="Times New Roman" w:hAnsi="Times New Roman"/>
              </w:rPr>
              <w:t>Thurs., 11/21</w:t>
            </w:r>
          </w:p>
        </w:tc>
        <w:tc>
          <w:tcPr>
            <w:tcW w:w="6755" w:type="dxa"/>
            <w:tcBorders>
              <w:bottom w:val="single" w:sz="4" w:space="0" w:color="auto"/>
            </w:tcBorders>
          </w:tcPr>
          <w:p w14:paraId="726C3BF3" w14:textId="50EBF4B0" w:rsidR="00EF1097" w:rsidRDefault="00EF1097" w:rsidP="00EF1097">
            <w:r w:rsidRPr="008731BF">
              <w:rPr>
                <w:b/>
              </w:rPr>
              <w:t>12:45pm</w:t>
            </w:r>
            <w:r w:rsidRPr="00EF1097">
              <w:t xml:space="preserve"> </w:t>
            </w:r>
            <w:r>
              <w:t>114 Campus Center</w:t>
            </w:r>
          </w:p>
          <w:p w14:paraId="3D44D236" w14:textId="77777777" w:rsidR="00EF1097" w:rsidRDefault="00EF1097" w:rsidP="00EF1097">
            <w:r>
              <w:t>Pete Rand (Wild Salmon Center) presents:</w:t>
            </w:r>
          </w:p>
          <w:p w14:paraId="1441420E" w14:textId="77777777" w:rsidR="00EF1097" w:rsidRPr="00D0521C" w:rsidRDefault="00EF1097" w:rsidP="00EF1097">
            <w:r>
              <w:t>“</w:t>
            </w:r>
            <w:r w:rsidRPr="00D0521C">
              <w:t>How "sustainable" is that salmon on your dinner plate?</w:t>
            </w:r>
            <w:r>
              <w:t>”</w:t>
            </w:r>
          </w:p>
          <w:p w14:paraId="539B1EA4" w14:textId="76BB6E75" w:rsidR="00856BD7" w:rsidRPr="005726B4" w:rsidRDefault="00856BD7" w:rsidP="00856BD7">
            <w:pPr>
              <w:widowControl w:val="0"/>
              <w:autoSpaceDE w:val="0"/>
              <w:autoSpaceDN w:val="0"/>
              <w:adjustRightInd w:val="0"/>
              <w:spacing w:after="120"/>
              <w:rPr>
                <w:rFonts w:cs="Verdana"/>
                <w:b/>
                <w:bCs/>
              </w:rPr>
            </w:pPr>
            <w:r w:rsidRPr="00B625C6">
              <w:rPr>
                <w:b/>
              </w:rPr>
              <w:t>4 – 6pm</w:t>
            </w:r>
            <w:r>
              <w:t xml:space="preserve"> in Meteorology Observation Lounge in 4</w:t>
            </w:r>
            <w:r w:rsidRPr="00B625C6">
              <w:rPr>
                <w:vertAlign w:val="superscript"/>
              </w:rPr>
              <w:t>th</w:t>
            </w:r>
            <w:r>
              <w:t xml:space="preserve"> Floor </w:t>
            </w:r>
            <w:proofErr w:type="spellStart"/>
            <w:r>
              <w:t>Shineman</w:t>
            </w:r>
            <w:proofErr w:type="spellEnd"/>
            <w:r>
              <w:t xml:space="preserve"> </w:t>
            </w:r>
          </w:p>
          <w:p w14:paraId="0D37E08D" w14:textId="25D6B3CE" w:rsidR="00EF1097" w:rsidRPr="00856BD7" w:rsidRDefault="00856BD7" w:rsidP="00856BD7">
            <w:r>
              <w:t xml:space="preserve">Meet the </w:t>
            </w:r>
            <w:r w:rsidR="008731BF">
              <w:t xml:space="preserve">Speaker:  Pete Rand of the Wild Salmon Center </w:t>
            </w:r>
            <w:r>
              <w:t>will meet with students to talk about working for an international non-profit, and answer other questions.  Please drop by.</w:t>
            </w:r>
          </w:p>
        </w:tc>
      </w:tr>
      <w:tr w:rsidR="00AA0EAB" w:rsidRPr="0054306C" w14:paraId="7E1E66A3" w14:textId="77777777" w:rsidTr="00856BD7">
        <w:tc>
          <w:tcPr>
            <w:tcW w:w="1767" w:type="dxa"/>
            <w:tcBorders>
              <w:bottom w:val="single" w:sz="4" w:space="0" w:color="auto"/>
            </w:tcBorders>
          </w:tcPr>
          <w:p w14:paraId="093A8D43" w14:textId="6D339706" w:rsidR="00AA0EAB" w:rsidRPr="0054306C" w:rsidRDefault="00AA0EAB" w:rsidP="00070250">
            <w:pPr>
              <w:tabs>
                <w:tab w:val="left" w:pos="3840"/>
              </w:tabs>
              <w:spacing w:after="0"/>
              <w:jc w:val="both"/>
              <w:rPr>
                <w:rFonts w:ascii="Times New Roman" w:hAnsi="Times New Roman"/>
              </w:rPr>
            </w:pPr>
            <w:r>
              <w:rPr>
                <w:rFonts w:ascii="Times New Roman" w:hAnsi="Times New Roman"/>
              </w:rPr>
              <w:t>Fri, 11/22</w:t>
            </w:r>
          </w:p>
        </w:tc>
        <w:tc>
          <w:tcPr>
            <w:tcW w:w="6755" w:type="dxa"/>
            <w:tcBorders>
              <w:bottom w:val="single" w:sz="4" w:space="0" w:color="auto"/>
            </w:tcBorders>
          </w:tcPr>
          <w:p w14:paraId="2649F3E5" w14:textId="76206535" w:rsidR="00AA0EAB" w:rsidRPr="00D31EC2" w:rsidRDefault="00D31EC2" w:rsidP="00D31EC2">
            <w:pPr>
              <w:pStyle w:val="ListParagraph"/>
              <w:numPr>
                <w:ilvl w:val="0"/>
                <w:numId w:val="2"/>
              </w:numPr>
              <w:tabs>
                <w:tab w:val="left" w:pos="3840"/>
              </w:tabs>
              <w:spacing w:after="0"/>
              <w:rPr>
                <w:rFonts w:ascii="Times New Roman" w:hAnsi="Times New Roman"/>
              </w:rPr>
            </w:pPr>
            <w:r>
              <w:rPr>
                <w:rFonts w:ascii="Times New Roman" w:hAnsi="Times New Roman"/>
              </w:rPr>
              <w:t>Angel &gt; “Media Literacy and Sustainability”</w:t>
            </w:r>
          </w:p>
        </w:tc>
      </w:tr>
      <w:tr w:rsidR="00AA0EAB" w:rsidRPr="0054306C" w14:paraId="7D29D6C0" w14:textId="77777777" w:rsidTr="00856BD7">
        <w:tc>
          <w:tcPr>
            <w:tcW w:w="1767" w:type="dxa"/>
            <w:shd w:val="clear" w:color="auto" w:fill="FFCC99"/>
          </w:tcPr>
          <w:p w14:paraId="6F54823C" w14:textId="77777777" w:rsidR="00AA0EAB" w:rsidRPr="0054306C" w:rsidRDefault="00AA0EAB" w:rsidP="00070250">
            <w:pPr>
              <w:tabs>
                <w:tab w:val="left" w:pos="3840"/>
              </w:tabs>
              <w:spacing w:after="0"/>
              <w:jc w:val="both"/>
              <w:rPr>
                <w:rFonts w:ascii="Times New Roman" w:hAnsi="Times New Roman"/>
              </w:rPr>
            </w:pPr>
          </w:p>
        </w:tc>
        <w:tc>
          <w:tcPr>
            <w:tcW w:w="6755" w:type="dxa"/>
            <w:shd w:val="clear" w:color="auto" w:fill="FFCC99"/>
          </w:tcPr>
          <w:p w14:paraId="18151DED" w14:textId="77777777" w:rsidR="00AA0EAB" w:rsidRPr="0054306C" w:rsidRDefault="00AA0EAB" w:rsidP="00070250">
            <w:pPr>
              <w:tabs>
                <w:tab w:val="left" w:pos="3840"/>
              </w:tabs>
              <w:spacing w:after="0"/>
              <w:jc w:val="both"/>
              <w:rPr>
                <w:rFonts w:ascii="Times New Roman" w:hAnsi="Times New Roman"/>
              </w:rPr>
            </w:pPr>
          </w:p>
        </w:tc>
      </w:tr>
      <w:tr w:rsidR="00AA0EAB" w:rsidRPr="0054306C" w14:paraId="53DC523B" w14:textId="77777777" w:rsidTr="00856BD7">
        <w:tc>
          <w:tcPr>
            <w:tcW w:w="1767" w:type="dxa"/>
          </w:tcPr>
          <w:p w14:paraId="492072CB" w14:textId="77777777" w:rsidR="00AA0EAB" w:rsidRPr="003A11EF" w:rsidRDefault="00AA0EAB" w:rsidP="00070250">
            <w:pPr>
              <w:tabs>
                <w:tab w:val="left" w:pos="3840"/>
              </w:tabs>
              <w:spacing w:after="0"/>
              <w:jc w:val="both"/>
              <w:rPr>
                <w:rFonts w:ascii="Times New Roman" w:hAnsi="Times New Roman"/>
                <w:b/>
                <w:bCs/>
              </w:rPr>
            </w:pPr>
            <w:r w:rsidRPr="003A11EF">
              <w:rPr>
                <w:rFonts w:ascii="Times New Roman" w:hAnsi="Times New Roman"/>
                <w:b/>
                <w:bCs/>
              </w:rPr>
              <w:t>Week 14</w:t>
            </w:r>
          </w:p>
        </w:tc>
        <w:tc>
          <w:tcPr>
            <w:tcW w:w="6755" w:type="dxa"/>
          </w:tcPr>
          <w:p w14:paraId="7CE0B713" w14:textId="67699CA8" w:rsidR="00AA0EAB" w:rsidRPr="003A11EF" w:rsidRDefault="00AA0EAB" w:rsidP="00070250">
            <w:pPr>
              <w:tabs>
                <w:tab w:val="left" w:pos="3840"/>
              </w:tabs>
              <w:spacing w:after="0"/>
              <w:jc w:val="both"/>
              <w:rPr>
                <w:rFonts w:ascii="Times New Roman" w:hAnsi="Times New Roman"/>
                <w:b/>
              </w:rPr>
            </w:pPr>
          </w:p>
        </w:tc>
      </w:tr>
      <w:tr w:rsidR="00AA0EAB" w:rsidRPr="0054306C" w14:paraId="2279F0D6" w14:textId="77777777" w:rsidTr="00856BD7">
        <w:tc>
          <w:tcPr>
            <w:tcW w:w="1767" w:type="dxa"/>
          </w:tcPr>
          <w:p w14:paraId="464B84DD" w14:textId="7CBB992C" w:rsidR="00AA0EAB" w:rsidRPr="00F572DF" w:rsidRDefault="00AA0EAB" w:rsidP="00070250">
            <w:pPr>
              <w:tabs>
                <w:tab w:val="left" w:pos="3840"/>
              </w:tabs>
              <w:spacing w:after="0"/>
              <w:jc w:val="both"/>
              <w:rPr>
                <w:rFonts w:ascii="Times New Roman" w:hAnsi="Times New Roman"/>
                <w:bCs/>
                <w:szCs w:val="28"/>
              </w:rPr>
            </w:pPr>
            <w:r>
              <w:rPr>
                <w:rFonts w:ascii="Times New Roman" w:hAnsi="Times New Roman"/>
                <w:bCs/>
                <w:szCs w:val="28"/>
              </w:rPr>
              <w:t>Mon, 11/25</w:t>
            </w:r>
          </w:p>
        </w:tc>
        <w:tc>
          <w:tcPr>
            <w:tcW w:w="6755" w:type="dxa"/>
          </w:tcPr>
          <w:p w14:paraId="4EB8CC14" w14:textId="7C7A7230" w:rsidR="00AA0EAB" w:rsidRPr="00961C73" w:rsidRDefault="008731BF" w:rsidP="00961C73">
            <w:pPr>
              <w:pStyle w:val="ListParagraph"/>
              <w:numPr>
                <w:ilvl w:val="0"/>
                <w:numId w:val="2"/>
              </w:numPr>
              <w:tabs>
                <w:tab w:val="left" w:pos="3840"/>
              </w:tabs>
              <w:spacing w:after="0"/>
              <w:jc w:val="both"/>
              <w:rPr>
                <w:rFonts w:ascii="Times New Roman" w:hAnsi="Times New Roman"/>
              </w:rPr>
            </w:pPr>
            <w:r>
              <w:rPr>
                <w:rFonts w:ascii="Times New Roman" w:hAnsi="Times New Roman"/>
              </w:rPr>
              <w:t>Thiele</w:t>
            </w:r>
            <w:proofErr w:type="gramStart"/>
            <w:r>
              <w:rPr>
                <w:rFonts w:ascii="Times New Roman" w:hAnsi="Times New Roman"/>
              </w:rPr>
              <w:t>,  Chapter</w:t>
            </w:r>
            <w:proofErr w:type="gramEnd"/>
            <w:r>
              <w:rPr>
                <w:rFonts w:ascii="Times New Roman" w:hAnsi="Times New Roman"/>
              </w:rPr>
              <w:t xml:space="preserve"> 5:</w:t>
            </w:r>
            <w:r w:rsidR="00D31EC2">
              <w:rPr>
                <w:rFonts w:ascii="Times New Roman" w:hAnsi="Times New Roman"/>
              </w:rPr>
              <w:t xml:space="preserve">  The Political and Legal Challe</w:t>
            </w:r>
            <w:r>
              <w:rPr>
                <w:rFonts w:ascii="Times New Roman" w:hAnsi="Times New Roman"/>
              </w:rPr>
              <w:t>nge</w:t>
            </w:r>
          </w:p>
        </w:tc>
      </w:tr>
      <w:tr w:rsidR="00AA0EAB" w:rsidRPr="0054306C" w14:paraId="169352B6" w14:textId="77777777" w:rsidTr="00856BD7">
        <w:tc>
          <w:tcPr>
            <w:tcW w:w="1767" w:type="dxa"/>
          </w:tcPr>
          <w:p w14:paraId="3B1905DA" w14:textId="6F4A6475" w:rsidR="00AA0EAB" w:rsidRPr="00F572DF" w:rsidRDefault="00AA0EAB" w:rsidP="00070250">
            <w:pPr>
              <w:tabs>
                <w:tab w:val="left" w:pos="3840"/>
              </w:tabs>
              <w:spacing w:after="0"/>
              <w:jc w:val="both"/>
              <w:rPr>
                <w:rFonts w:ascii="Times New Roman" w:hAnsi="Times New Roman"/>
                <w:bCs/>
                <w:szCs w:val="28"/>
              </w:rPr>
            </w:pPr>
            <w:r>
              <w:rPr>
                <w:rFonts w:ascii="Times New Roman" w:hAnsi="Times New Roman"/>
                <w:bCs/>
                <w:szCs w:val="28"/>
              </w:rPr>
              <w:t>Wed, 11/27</w:t>
            </w:r>
          </w:p>
        </w:tc>
        <w:tc>
          <w:tcPr>
            <w:tcW w:w="6755" w:type="dxa"/>
          </w:tcPr>
          <w:p w14:paraId="574F4192" w14:textId="55AE29B0" w:rsidR="00AA0EAB" w:rsidRPr="0054306C" w:rsidRDefault="00AD32C4" w:rsidP="00070250">
            <w:pPr>
              <w:tabs>
                <w:tab w:val="left" w:pos="3840"/>
              </w:tabs>
              <w:spacing w:after="0"/>
              <w:jc w:val="both"/>
              <w:rPr>
                <w:rFonts w:ascii="Times New Roman" w:hAnsi="Times New Roman"/>
              </w:rPr>
            </w:pPr>
            <w:r>
              <w:rPr>
                <w:rFonts w:ascii="Times New Roman" w:hAnsi="Times New Roman"/>
              </w:rPr>
              <w:t>Thanksgiving Break – no class</w:t>
            </w:r>
          </w:p>
        </w:tc>
      </w:tr>
      <w:tr w:rsidR="00AA0EAB" w:rsidRPr="0054306C" w14:paraId="124087EF" w14:textId="77777777" w:rsidTr="00856BD7">
        <w:tc>
          <w:tcPr>
            <w:tcW w:w="1767" w:type="dxa"/>
            <w:tcBorders>
              <w:bottom w:val="single" w:sz="4" w:space="0" w:color="auto"/>
            </w:tcBorders>
          </w:tcPr>
          <w:p w14:paraId="2CD8CD56" w14:textId="5421FB94" w:rsidR="00AA0EAB" w:rsidRPr="0054306C" w:rsidRDefault="00AA0EAB" w:rsidP="00070250">
            <w:pPr>
              <w:tabs>
                <w:tab w:val="left" w:pos="3840"/>
              </w:tabs>
              <w:spacing w:after="0"/>
              <w:jc w:val="both"/>
              <w:rPr>
                <w:rFonts w:ascii="Times New Roman" w:hAnsi="Times New Roman"/>
              </w:rPr>
            </w:pPr>
            <w:r>
              <w:rPr>
                <w:rFonts w:ascii="Times New Roman" w:hAnsi="Times New Roman"/>
              </w:rPr>
              <w:t>Fri, 11/29</w:t>
            </w:r>
          </w:p>
        </w:tc>
        <w:tc>
          <w:tcPr>
            <w:tcW w:w="6755" w:type="dxa"/>
            <w:tcBorders>
              <w:bottom w:val="single" w:sz="4" w:space="0" w:color="auto"/>
            </w:tcBorders>
          </w:tcPr>
          <w:p w14:paraId="7A971D00" w14:textId="64C682C6" w:rsidR="00AA0EAB" w:rsidRPr="00AD32C4" w:rsidRDefault="00AD32C4" w:rsidP="00AD32C4">
            <w:pPr>
              <w:tabs>
                <w:tab w:val="left" w:pos="3840"/>
              </w:tabs>
              <w:spacing w:after="0"/>
              <w:jc w:val="both"/>
              <w:rPr>
                <w:rFonts w:ascii="Times New Roman" w:hAnsi="Times New Roman"/>
              </w:rPr>
            </w:pPr>
            <w:r>
              <w:rPr>
                <w:rFonts w:ascii="Times New Roman" w:hAnsi="Times New Roman"/>
              </w:rPr>
              <w:t>Thanksgiving Break – no class</w:t>
            </w:r>
          </w:p>
        </w:tc>
      </w:tr>
      <w:tr w:rsidR="00AA0EAB" w:rsidRPr="0054306C" w14:paraId="46F809F3" w14:textId="77777777" w:rsidTr="00856BD7">
        <w:tc>
          <w:tcPr>
            <w:tcW w:w="1767" w:type="dxa"/>
            <w:shd w:val="clear" w:color="auto" w:fill="FFCC99"/>
          </w:tcPr>
          <w:p w14:paraId="50AB83E9" w14:textId="77777777" w:rsidR="00AA0EAB" w:rsidRPr="0054306C" w:rsidRDefault="00AA0EAB" w:rsidP="00070250">
            <w:pPr>
              <w:tabs>
                <w:tab w:val="left" w:pos="3840"/>
              </w:tabs>
              <w:spacing w:after="0"/>
              <w:jc w:val="both"/>
              <w:rPr>
                <w:rFonts w:ascii="Times New Roman" w:hAnsi="Times New Roman"/>
              </w:rPr>
            </w:pPr>
          </w:p>
        </w:tc>
        <w:tc>
          <w:tcPr>
            <w:tcW w:w="6755" w:type="dxa"/>
            <w:shd w:val="clear" w:color="auto" w:fill="FFCC99"/>
          </w:tcPr>
          <w:p w14:paraId="5EF0624D" w14:textId="77777777" w:rsidR="00AA0EAB" w:rsidRPr="0054306C" w:rsidRDefault="00AA0EAB" w:rsidP="00070250">
            <w:pPr>
              <w:tabs>
                <w:tab w:val="left" w:pos="3840"/>
              </w:tabs>
              <w:spacing w:after="0"/>
              <w:ind w:left="360"/>
              <w:jc w:val="both"/>
              <w:rPr>
                <w:rFonts w:ascii="Times New Roman" w:hAnsi="Times New Roman"/>
              </w:rPr>
            </w:pPr>
          </w:p>
        </w:tc>
      </w:tr>
      <w:tr w:rsidR="00AA0EAB" w:rsidRPr="0054306C" w14:paraId="000A7184" w14:textId="77777777" w:rsidTr="00856BD7">
        <w:tc>
          <w:tcPr>
            <w:tcW w:w="1767" w:type="dxa"/>
          </w:tcPr>
          <w:p w14:paraId="34A29149" w14:textId="77777777" w:rsidR="00AA0EAB" w:rsidRPr="003A11EF" w:rsidRDefault="00AA0EAB" w:rsidP="00070250">
            <w:pPr>
              <w:tabs>
                <w:tab w:val="left" w:pos="3840"/>
              </w:tabs>
              <w:spacing w:after="0"/>
              <w:jc w:val="both"/>
              <w:rPr>
                <w:rFonts w:ascii="Times New Roman" w:hAnsi="Times New Roman"/>
                <w:b/>
                <w:bCs/>
              </w:rPr>
            </w:pPr>
            <w:r w:rsidRPr="003A11EF">
              <w:rPr>
                <w:rFonts w:ascii="Times New Roman" w:hAnsi="Times New Roman"/>
                <w:b/>
                <w:bCs/>
              </w:rPr>
              <w:t>Week 15</w:t>
            </w:r>
          </w:p>
        </w:tc>
        <w:tc>
          <w:tcPr>
            <w:tcW w:w="6755" w:type="dxa"/>
          </w:tcPr>
          <w:p w14:paraId="5BAC6779" w14:textId="7F51279D" w:rsidR="00AA0EAB" w:rsidRPr="003A11EF" w:rsidRDefault="00AA0EAB" w:rsidP="00070250">
            <w:pPr>
              <w:pStyle w:val="HTMLPreformatted"/>
              <w:rPr>
                <w:rFonts w:ascii="Times New Roman" w:eastAsia="Times New Roman" w:hAnsi="Times New Roman" w:cs="Times New Roman"/>
                <w:b/>
                <w:bCs/>
                <w:color w:val="auto"/>
                <w:sz w:val="24"/>
                <w:szCs w:val="24"/>
                <w:lang w:eastAsia="en-US"/>
              </w:rPr>
            </w:pPr>
          </w:p>
        </w:tc>
      </w:tr>
      <w:tr w:rsidR="00AA0EAB" w:rsidRPr="0054306C" w14:paraId="6D91C579" w14:textId="77777777" w:rsidTr="00856BD7">
        <w:tc>
          <w:tcPr>
            <w:tcW w:w="1767" w:type="dxa"/>
          </w:tcPr>
          <w:p w14:paraId="2BB17F4A" w14:textId="1700E629" w:rsidR="00AA0EAB" w:rsidRPr="00F572DF" w:rsidRDefault="00AA0EAB" w:rsidP="00070250">
            <w:pPr>
              <w:tabs>
                <w:tab w:val="left" w:pos="3840"/>
              </w:tabs>
              <w:spacing w:after="0"/>
              <w:jc w:val="both"/>
              <w:rPr>
                <w:rFonts w:ascii="Times New Roman" w:hAnsi="Times New Roman"/>
                <w:shd w:val="clear" w:color="auto" w:fill="FFFFFF"/>
              </w:rPr>
            </w:pPr>
            <w:r>
              <w:rPr>
                <w:rFonts w:ascii="Times New Roman" w:hAnsi="Times New Roman"/>
                <w:shd w:val="clear" w:color="auto" w:fill="FFFFFF"/>
              </w:rPr>
              <w:t>Mon, 12/2</w:t>
            </w:r>
          </w:p>
        </w:tc>
        <w:tc>
          <w:tcPr>
            <w:tcW w:w="6755" w:type="dxa"/>
          </w:tcPr>
          <w:p w14:paraId="18757838" w14:textId="1BD08A16" w:rsidR="003D4295" w:rsidRPr="00634712" w:rsidRDefault="008731BF" w:rsidP="00634712">
            <w:pPr>
              <w:pStyle w:val="HTMLPreformatted"/>
              <w:numPr>
                <w:ilvl w:val="0"/>
                <w:numId w:val="2"/>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Thiele, Chapter 6:  Sustaining Economies</w:t>
            </w:r>
          </w:p>
        </w:tc>
      </w:tr>
      <w:tr w:rsidR="00AA0EAB" w:rsidRPr="0054306C" w14:paraId="46A1252C" w14:textId="77777777" w:rsidTr="00856BD7">
        <w:tc>
          <w:tcPr>
            <w:tcW w:w="1767" w:type="dxa"/>
          </w:tcPr>
          <w:p w14:paraId="0C519797" w14:textId="51BB785B" w:rsidR="00AA0EAB" w:rsidRPr="00F572DF" w:rsidRDefault="00AA0EAB" w:rsidP="00070250">
            <w:pPr>
              <w:tabs>
                <w:tab w:val="left" w:pos="3840"/>
              </w:tabs>
              <w:spacing w:after="0"/>
              <w:jc w:val="both"/>
              <w:rPr>
                <w:rFonts w:ascii="Times New Roman" w:hAnsi="Times New Roman"/>
                <w:shd w:val="clear" w:color="auto" w:fill="FFFFFF"/>
              </w:rPr>
            </w:pPr>
            <w:r>
              <w:rPr>
                <w:rFonts w:ascii="Times New Roman" w:hAnsi="Times New Roman"/>
                <w:shd w:val="clear" w:color="auto" w:fill="FFFFFF"/>
              </w:rPr>
              <w:t>Wed, 12/4</w:t>
            </w:r>
          </w:p>
        </w:tc>
        <w:tc>
          <w:tcPr>
            <w:tcW w:w="6755" w:type="dxa"/>
          </w:tcPr>
          <w:p w14:paraId="31312D3C" w14:textId="2A4E3A45" w:rsidR="003A11EF" w:rsidRPr="00634712" w:rsidRDefault="008731BF" w:rsidP="00634712">
            <w:pPr>
              <w:pStyle w:val="HTMLPreformatted"/>
              <w:numPr>
                <w:ilvl w:val="0"/>
                <w:numId w:val="2"/>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Thiele, Chapter 7:  Culture and Change</w:t>
            </w:r>
          </w:p>
        </w:tc>
      </w:tr>
      <w:tr w:rsidR="00AA0EAB" w:rsidRPr="0054306C" w14:paraId="5C3DE150" w14:textId="77777777" w:rsidTr="00856BD7">
        <w:tc>
          <w:tcPr>
            <w:tcW w:w="1767" w:type="dxa"/>
          </w:tcPr>
          <w:p w14:paraId="2F1BE2AD" w14:textId="4DA1BB96" w:rsidR="00AA0EAB" w:rsidRPr="00BC5A5A" w:rsidRDefault="00AA0EAB" w:rsidP="00070250">
            <w:pPr>
              <w:tabs>
                <w:tab w:val="left" w:pos="3840"/>
              </w:tabs>
              <w:spacing w:after="0"/>
              <w:jc w:val="both"/>
              <w:rPr>
                <w:rFonts w:ascii="Times New Roman" w:hAnsi="Times New Roman"/>
                <w:shd w:val="clear" w:color="auto" w:fill="FFFFFF"/>
              </w:rPr>
            </w:pPr>
            <w:r>
              <w:rPr>
                <w:rFonts w:ascii="Times New Roman" w:hAnsi="Times New Roman"/>
                <w:shd w:val="clear" w:color="auto" w:fill="FFFFFF"/>
              </w:rPr>
              <w:t>Fri, 12/6</w:t>
            </w:r>
          </w:p>
        </w:tc>
        <w:tc>
          <w:tcPr>
            <w:tcW w:w="6755" w:type="dxa"/>
          </w:tcPr>
          <w:p w14:paraId="161E3F76" w14:textId="77777777" w:rsidR="00AA0EAB" w:rsidRDefault="003A11EF" w:rsidP="003A11EF">
            <w:pPr>
              <w:pStyle w:val="HTMLPreformatted"/>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Conclusions</w:t>
            </w:r>
          </w:p>
          <w:p w14:paraId="670F97C2" w14:textId="568B60CE" w:rsidR="008731BF" w:rsidRPr="00BC5A5A" w:rsidRDefault="008731BF" w:rsidP="008731BF">
            <w:pPr>
              <w:pStyle w:val="HTMLPreformatted"/>
              <w:numPr>
                <w:ilvl w:val="0"/>
                <w:numId w:val="2"/>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Thiele, Conclusion</w:t>
            </w:r>
          </w:p>
        </w:tc>
      </w:tr>
      <w:tr w:rsidR="00AA0EAB" w:rsidRPr="0054306C" w14:paraId="4D97A7AD" w14:textId="77777777" w:rsidTr="00856BD7">
        <w:tc>
          <w:tcPr>
            <w:tcW w:w="1767" w:type="dxa"/>
          </w:tcPr>
          <w:p w14:paraId="225D6089" w14:textId="2040300D" w:rsidR="00AA0EAB" w:rsidRPr="00D31EC2" w:rsidRDefault="008731BF" w:rsidP="00070250">
            <w:pPr>
              <w:tabs>
                <w:tab w:val="left" w:pos="3840"/>
              </w:tabs>
              <w:spacing w:after="0"/>
              <w:jc w:val="both"/>
              <w:rPr>
                <w:rFonts w:ascii="Times New Roman" w:hAnsi="Times New Roman"/>
                <w:b/>
                <w:highlight w:val="yellow"/>
                <w:shd w:val="clear" w:color="auto" w:fill="FFFFFF"/>
              </w:rPr>
            </w:pPr>
            <w:r w:rsidRPr="00D31EC2">
              <w:rPr>
                <w:rFonts w:ascii="Times New Roman" w:hAnsi="Times New Roman"/>
                <w:b/>
                <w:highlight w:val="yellow"/>
                <w:shd w:val="clear" w:color="auto" w:fill="FFFFFF"/>
              </w:rPr>
              <w:t>Wed</w:t>
            </w:r>
            <w:r w:rsidR="003A11EF" w:rsidRPr="00D31EC2">
              <w:rPr>
                <w:rFonts w:ascii="Times New Roman" w:hAnsi="Times New Roman"/>
                <w:b/>
                <w:highlight w:val="yellow"/>
                <w:shd w:val="clear" w:color="auto" w:fill="FFFFFF"/>
              </w:rPr>
              <w:t>, 12/</w:t>
            </w:r>
            <w:r w:rsidRPr="00D31EC2">
              <w:rPr>
                <w:rFonts w:ascii="Times New Roman" w:hAnsi="Times New Roman"/>
                <w:b/>
                <w:highlight w:val="yellow"/>
                <w:shd w:val="clear" w:color="auto" w:fill="FFFFFF"/>
              </w:rPr>
              <w:t>11</w:t>
            </w:r>
          </w:p>
        </w:tc>
        <w:tc>
          <w:tcPr>
            <w:tcW w:w="6755" w:type="dxa"/>
          </w:tcPr>
          <w:p w14:paraId="70998BDE" w14:textId="5C1041DC" w:rsidR="00AA0EAB" w:rsidRPr="00D31EC2" w:rsidRDefault="00AA0EAB" w:rsidP="00070250">
            <w:pPr>
              <w:pStyle w:val="HTMLPreformatted"/>
              <w:rPr>
                <w:rFonts w:ascii="Times New Roman" w:hAnsi="Times New Roman" w:cs="Times New Roman"/>
                <w:b/>
                <w:sz w:val="24"/>
                <w:szCs w:val="24"/>
                <w:highlight w:val="yellow"/>
                <w:shd w:val="clear" w:color="auto" w:fill="FFFFFF"/>
              </w:rPr>
            </w:pPr>
            <w:r w:rsidRPr="00D31EC2">
              <w:rPr>
                <w:rFonts w:ascii="Times New Roman" w:hAnsi="Times New Roman" w:cs="Times New Roman"/>
                <w:b/>
                <w:sz w:val="24"/>
                <w:szCs w:val="24"/>
                <w:highlight w:val="yellow"/>
                <w:shd w:val="clear" w:color="auto" w:fill="FFFFFF"/>
              </w:rPr>
              <w:t xml:space="preserve">Final </w:t>
            </w:r>
            <w:proofErr w:type="gramStart"/>
            <w:r w:rsidRPr="00D31EC2">
              <w:rPr>
                <w:rFonts w:ascii="Times New Roman" w:hAnsi="Times New Roman" w:cs="Times New Roman"/>
                <w:b/>
                <w:sz w:val="24"/>
                <w:szCs w:val="24"/>
                <w:highlight w:val="yellow"/>
                <w:shd w:val="clear" w:color="auto" w:fill="FFFFFF"/>
              </w:rPr>
              <w:t xml:space="preserve">Exam </w:t>
            </w:r>
            <w:r w:rsidR="008731BF" w:rsidRPr="00D31EC2">
              <w:rPr>
                <w:rFonts w:ascii="Times New Roman" w:hAnsi="Times New Roman" w:cs="Times New Roman"/>
                <w:b/>
                <w:sz w:val="24"/>
                <w:szCs w:val="24"/>
                <w:highlight w:val="yellow"/>
                <w:shd w:val="clear" w:color="auto" w:fill="FFFFFF"/>
              </w:rPr>
              <w:t xml:space="preserve"> 10:30</w:t>
            </w:r>
            <w:proofErr w:type="gramEnd"/>
            <w:r w:rsidR="008731BF" w:rsidRPr="00D31EC2">
              <w:rPr>
                <w:rFonts w:ascii="Times New Roman" w:hAnsi="Times New Roman" w:cs="Times New Roman"/>
                <w:b/>
                <w:sz w:val="24"/>
                <w:szCs w:val="24"/>
                <w:highlight w:val="yellow"/>
                <w:shd w:val="clear" w:color="auto" w:fill="FFFFFF"/>
              </w:rPr>
              <w:t xml:space="preserve"> – 12:30</w:t>
            </w:r>
            <w:r w:rsidR="003A11EF" w:rsidRPr="00D31EC2">
              <w:rPr>
                <w:rFonts w:ascii="Times New Roman" w:hAnsi="Times New Roman" w:cs="Times New Roman"/>
                <w:b/>
                <w:sz w:val="24"/>
                <w:szCs w:val="24"/>
                <w:highlight w:val="yellow"/>
                <w:shd w:val="clear" w:color="auto" w:fill="FFFFFF"/>
              </w:rPr>
              <w:t>pm</w:t>
            </w:r>
          </w:p>
        </w:tc>
      </w:tr>
      <w:tr w:rsidR="00AA0EAB" w:rsidRPr="0054306C" w14:paraId="2604FC83" w14:textId="77777777" w:rsidTr="00856BD7">
        <w:tc>
          <w:tcPr>
            <w:tcW w:w="1767" w:type="dxa"/>
            <w:shd w:val="clear" w:color="auto" w:fill="FABF8F" w:themeFill="accent6" w:themeFillTint="99"/>
          </w:tcPr>
          <w:p w14:paraId="4E088491" w14:textId="77777777" w:rsidR="00AA0EAB" w:rsidRPr="00BC5A5A" w:rsidRDefault="00AA0EAB" w:rsidP="00070250">
            <w:pPr>
              <w:tabs>
                <w:tab w:val="left" w:pos="3840"/>
              </w:tabs>
              <w:spacing w:after="0"/>
              <w:jc w:val="both"/>
              <w:rPr>
                <w:rFonts w:ascii="Times New Roman" w:hAnsi="Times New Roman"/>
                <w:sz w:val="32"/>
                <w:shd w:val="clear" w:color="auto" w:fill="FFFFFF"/>
              </w:rPr>
            </w:pPr>
          </w:p>
        </w:tc>
        <w:tc>
          <w:tcPr>
            <w:tcW w:w="6755" w:type="dxa"/>
            <w:shd w:val="clear" w:color="auto" w:fill="FABF8F" w:themeFill="accent6" w:themeFillTint="99"/>
          </w:tcPr>
          <w:p w14:paraId="37D29E05" w14:textId="77777777" w:rsidR="00AA0EAB" w:rsidRPr="00BC5A5A" w:rsidRDefault="00AA0EAB" w:rsidP="00070250">
            <w:pPr>
              <w:pStyle w:val="HTMLPreformatted"/>
              <w:rPr>
                <w:rFonts w:ascii="Times New Roman" w:hAnsi="Times New Roman" w:cs="Times New Roman"/>
                <w:b/>
                <w:sz w:val="32"/>
                <w:szCs w:val="24"/>
                <w:shd w:val="clear" w:color="auto" w:fill="FFFFFF"/>
              </w:rPr>
            </w:pPr>
          </w:p>
        </w:tc>
      </w:tr>
    </w:tbl>
    <w:p w14:paraId="2857E723" w14:textId="77777777" w:rsidR="0054306C" w:rsidRPr="0054306C" w:rsidRDefault="0054306C" w:rsidP="0054306C">
      <w:pPr>
        <w:rPr>
          <w:rFonts w:ascii="Times New Roman" w:hAnsi="Times New Roman"/>
        </w:rPr>
      </w:pPr>
    </w:p>
    <w:p w14:paraId="4F4AF05F" w14:textId="77777777" w:rsidR="00EC5F5A" w:rsidRPr="0054306C" w:rsidRDefault="00EC5F5A" w:rsidP="00EC5F5A">
      <w:pPr>
        <w:spacing w:after="0"/>
        <w:rPr>
          <w:rFonts w:ascii="Times New Roman" w:hAnsi="Times New Roman"/>
        </w:rPr>
      </w:pPr>
    </w:p>
    <w:sectPr w:rsidR="00EC5F5A" w:rsidRPr="0054306C" w:rsidSect="002A1FE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3000AEF" w:usb1="5000A1FF" w:usb2="00000000" w:usb3="00000000" w:csb0="000001BF" w:csb1="00000000"/>
  </w:font>
  <w:font w:name="SimSun">
    <w:altName w:val="宋体"/>
    <w:panose1 w:val="00000000000000000000"/>
    <w:charset w:val="86"/>
    <w:family w:val="auto"/>
    <w:notTrueType/>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50FF0"/>
    <w:multiLevelType w:val="hybridMultilevel"/>
    <w:tmpl w:val="5BEAB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372414"/>
    <w:multiLevelType w:val="hybridMultilevel"/>
    <w:tmpl w:val="9A2CE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E02B93"/>
    <w:multiLevelType w:val="hybridMultilevel"/>
    <w:tmpl w:val="00F64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E15A5A"/>
    <w:multiLevelType w:val="hybridMultilevel"/>
    <w:tmpl w:val="FEA0D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A040D9"/>
    <w:multiLevelType w:val="hybridMultilevel"/>
    <w:tmpl w:val="2B2EF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CC67F6"/>
    <w:multiLevelType w:val="hybridMultilevel"/>
    <w:tmpl w:val="13E8F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BF71F7"/>
    <w:multiLevelType w:val="hybridMultilevel"/>
    <w:tmpl w:val="8FE26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7B11D1"/>
    <w:multiLevelType w:val="hybridMultilevel"/>
    <w:tmpl w:val="6A10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772ECB"/>
    <w:multiLevelType w:val="hybridMultilevel"/>
    <w:tmpl w:val="9CD2A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F65171"/>
    <w:multiLevelType w:val="hybridMultilevel"/>
    <w:tmpl w:val="BB2A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F556CC"/>
    <w:multiLevelType w:val="hybridMultilevel"/>
    <w:tmpl w:val="2F1A8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434B3B"/>
    <w:multiLevelType w:val="hybridMultilevel"/>
    <w:tmpl w:val="55088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6"/>
  </w:num>
  <w:num w:numId="4">
    <w:abstractNumId w:val="10"/>
  </w:num>
  <w:num w:numId="5">
    <w:abstractNumId w:val="7"/>
  </w:num>
  <w:num w:numId="6">
    <w:abstractNumId w:val="4"/>
  </w:num>
  <w:num w:numId="7">
    <w:abstractNumId w:val="1"/>
  </w:num>
  <w:num w:numId="8">
    <w:abstractNumId w:val="3"/>
  </w:num>
  <w:num w:numId="9">
    <w:abstractNumId w:val="8"/>
  </w:num>
  <w:num w:numId="10">
    <w:abstractNumId w:val="0"/>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F5A"/>
    <w:rsid w:val="00005067"/>
    <w:rsid w:val="00020748"/>
    <w:rsid w:val="00022646"/>
    <w:rsid w:val="00070250"/>
    <w:rsid w:val="000D1F1D"/>
    <w:rsid w:val="000F2F3C"/>
    <w:rsid w:val="00155E09"/>
    <w:rsid w:val="001A5C9F"/>
    <w:rsid w:val="001E4F33"/>
    <w:rsid w:val="001E61A6"/>
    <w:rsid w:val="002344F9"/>
    <w:rsid w:val="00253EF0"/>
    <w:rsid w:val="002A1FEA"/>
    <w:rsid w:val="0033298C"/>
    <w:rsid w:val="00347540"/>
    <w:rsid w:val="003652AA"/>
    <w:rsid w:val="003A11EF"/>
    <w:rsid w:val="003D4295"/>
    <w:rsid w:val="004050BC"/>
    <w:rsid w:val="00461AEE"/>
    <w:rsid w:val="00471EDE"/>
    <w:rsid w:val="004934FE"/>
    <w:rsid w:val="00495F26"/>
    <w:rsid w:val="004F0AFA"/>
    <w:rsid w:val="00515AA1"/>
    <w:rsid w:val="005314EE"/>
    <w:rsid w:val="0054306C"/>
    <w:rsid w:val="005B47EE"/>
    <w:rsid w:val="0060134B"/>
    <w:rsid w:val="00615E79"/>
    <w:rsid w:val="006236F7"/>
    <w:rsid w:val="00634712"/>
    <w:rsid w:val="006468BC"/>
    <w:rsid w:val="00660ABA"/>
    <w:rsid w:val="006669EE"/>
    <w:rsid w:val="006734C9"/>
    <w:rsid w:val="006A7AA2"/>
    <w:rsid w:val="006F4387"/>
    <w:rsid w:val="00704B49"/>
    <w:rsid w:val="00772033"/>
    <w:rsid w:val="00856BD7"/>
    <w:rsid w:val="0086741F"/>
    <w:rsid w:val="008731BF"/>
    <w:rsid w:val="00874CD5"/>
    <w:rsid w:val="008F6948"/>
    <w:rsid w:val="0090311E"/>
    <w:rsid w:val="00937EF8"/>
    <w:rsid w:val="00961C73"/>
    <w:rsid w:val="00970C88"/>
    <w:rsid w:val="009738EC"/>
    <w:rsid w:val="009A3F67"/>
    <w:rsid w:val="009B7E68"/>
    <w:rsid w:val="009C4837"/>
    <w:rsid w:val="00A747B2"/>
    <w:rsid w:val="00A85279"/>
    <w:rsid w:val="00AA0EAB"/>
    <w:rsid w:val="00AA490F"/>
    <w:rsid w:val="00AD32C4"/>
    <w:rsid w:val="00B11D01"/>
    <w:rsid w:val="00B57CC0"/>
    <w:rsid w:val="00B70830"/>
    <w:rsid w:val="00BB0514"/>
    <w:rsid w:val="00BB4039"/>
    <w:rsid w:val="00BC5A5A"/>
    <w:rsid w:val="00BF5FD6"/>
    <w:rsid w:val="00C003A9"/>
    <w:rsid w:val="00C33462"/>
    <w:rsid w:val="00CF756F"/>
    <w:rsid w:val="00D107B4"/>
    <w:rsid w:val="00D21810"/>
    <w:rsid w:val="00D27916"/>
    <w:rsid w:val="00D31EC2"/>
    <w:rsid w:val="00D87B70"/>
    <w:rsid w:val="00DA7054"/>
    <w:rsid w:val="00DC4D72"/>
    <w:rsid w:val="00DE04F9"/>
    <w:rsid w:val="00E02DB5"/>
    <w:rsid w:val="00E06542"/>
    <w:rsid w:val="00E64DDB"/>
    <w:rsid w:val="00EA5DB7"/>
    <w:rsid w:val="00EC5F5A"/>
    <w:rsid w:val="00ED1AAA"/>
    <w:rsid w:val="00EE57D2"/>
    <w:rsid w:val="00EF1097"/>
    <w:rsid w:val="00F37BFF"/>
    <w:rsid w:val="00F51468"/>
    <w:rsid w:val="00F572DF"/>
    <w:rsid w:val="00F9443B"/>
    <w:rsid w:val="00FD0F05"/>
    <w:rsid w:val="00FF54D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E2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231A"/>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8231A"/>
    <w:rPr>
      <w:rFonts w:ascii="Lucida Grande" w:hAnsi="Lucida Grande"/>
      <w:sz w:val="18"/>
      <w:szCs w:val="18"/>
    </w:rPr>
  </w:style>
  <w:style w:type="paragraph" w:styleId="NormalWeb">
    <w:name w:val="Normal (Web)"/>
    <w:basedOn w:val="Normal"/>
    <w:rsid w:val="00EC5F5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rsid w:val="00EC5F5A"/>
    <w:rPr>
      <w:color w:val="0000FF"/>
      <w:u w:val="single"/>
    </w:rPr>
  </w:style>
  <w:style w:type="paragraph" w:styleId="HTMLPreformatted">
    <w:name w:val="HTML Preformatted"/>
    <w:basedOn w:val="Normal"/>
    <w:link w:val="HTMLPreformattedChar"/>
    <w:rsid w:val="00543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SimSun" w:hAnsi="Courier New" w:cs="Courier New"/>
      <w:color w:val="000000"/>
      <w:sz w:val="20"/>
      <w:szCs w:val="20"/>
      <w:lang w:eastAsia="zh-CN"/>
    </w:rPr>
  </w:style>
  <w:style w:type="character" w:customStyle="1" w:styleId="HTMLPreformattedChar">
    <w:name w:val="HTML Preformatted Char"/>
    <w:basedOn w:val="DefaultParagraphFont"/>
    <w:link w:val="HTMLPreformatted"/>
    <w:rsid w:val="0054306C"/>
    <w:rPr>
      <w:rFonts w:ascii="Courier New" w:eastAsia="SimSun" w:hAnsi="Courier New" w:cs="Courier New"/>
      <w:color w:val="000000"/>
      <w:sz w:val="20"/>
      <w:szCs w:val="20"/>
      <w:lang w:eastAsia="zh-CN"/>
    </w:rPr>
  </w:style>
  <w:style w:type="paragraph" w:styleId="ListParagraph">
    <w:name w:val="List Paragraph"/>
    <w:basedOn w:val="Normal"/>
    <w:uiPriority w:val="34"/>
    <w:qFormat/>
    <w:rsid w:val="00E0654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231A"/>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8231A"/>
    <w:rPr>
      <w:rFonts w:ascii="Lucida Grande" w:hAnsi="Lucida Grande"/>
      <w:sz w:val="18"/>
      <w:szCs w:val="18"/>
    </w:rPr>
  </w:style>
  <w:style w:type="paragraph" w:styleId="NormalWeb">
    <w:name w:val="Normal (Web)"/>
    <w:basedOn w:val="Normal"/>
    <w:rsid w:val="00EC5F5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rsid w:val="00EC5F5A"/>
    <w:rPr>
      <w:color w:val="0000FF"/>
      <w:u w:val="single"/>
    </w:rPr>
  </w:style>
  <w:style w:type="paragraph" w:styleId="HTMLPreformatted">
    <w:name w:val="HTML Preformatted"/>
    <w:basedOn w:val="Normal"/>
    <w:link w:val="HTMLPreformattedChar"/>
    <w:rsid w:val="00543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SimSun" w:hAnsi="Courier New" w:cs="Courier New"/>
      <w:color w:val="000000"/>
      <w:sz w:val="20"/>
      <w:szCs w:val="20"/>
      <w:lang w:eastAsia="zh-CN"/>
    </w:rPr>
  </w:style>
  <w:style w:type="character" w:customStyle="1" w:styleId="HTMLPreformattedChar">
    <w:name w:val="HTML Preformatted Char"/>
    <w:basedOn w:val="DefaultParagraphFont"/>
    <w:link w:val="HTMLPreformatted"/>
    <w:rsid w:val="0054306C"/>
    <w:rPr>
      <w:rFonts w:ascii="Courier New" w:eastAsia="SimSun" w:hAnsi="Courier New" w:cs="Courier New"/>
      <w:color w:val="000000"/>
      <w:sz w:val="20"/>
      <w:szCs w:val="20"/>
      <w:lang w:eastAsia="zh-CN"/>
    </w:rPr>
  </w:style>
  <w:style w:type="paragraph" w:styleId="ListParagraph">
    <w:name w:val="List Paragraph"/>
    <w:basedOn w:val="Normal"/>
    <w:uiPriority w:val="34"/>
    <w:qFormat/>
    <w:rsid w:val="00E06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oswego.edu/administration/provost/integrity/index.html" TargetMode="External"/><Relationship Id="rId7" Type="http://schemas.openxmlformats.org/officeDocument/2006/relationships/hyperlink" Target="http://www.oswego.edu/administration/registrar/policy_text.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5</Pages>
  <Words>1355</Words>
  <Characters>7724</Characters>
  <Application>Microsoft Macintosh Word</Application>
  <DocSecurity>0</DocSecurity>
  <Lines>64</Lines>
  <Paragraphs>18</Paragraphs>
  <ScaleCrop>false</ScaleCrop>
  <Company>Campus Technology Services</Company>
  <LinksUpToDate>false</LinksUpToDate>
  <CharactersWithSpaces>9061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SUNY Oswego</dc:creator>
  <cp:keywords/>
  <cp:lastModifiedBy>SUNY Oswego</cp:lastModifiedBy>
  <cp:revision>7</cp:revision>
  <cp:lastPrinted>2013-08-23T13:40:00Z</cp:lastPrinted>
  <dcterms:created xsi:type="dcterms:W3CDTF">2013-08-23T14:59:00Z</dcterms:created>
  <dcterms:modified xsi:type="dcterms:W3CDTF">2013-08-26T00:53:00Z</dcterms:modified>
</cp:coreProperties>
</file>