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F17" w:rsidRPr="004873CD" w:rsidRDefault="00D70B17" w:rsidP="00034F17">
      <w:pPr>
        <w:jc w:val="center"/>
        <w:rPr>
          <w:rFonts w:ascii="Arial" w:hAnsi="Arial" w:cs="Arial"/>
          <w:b/>
          <w:sz w:val="20"/>
          <w:szCs w:val="20"/>
        </w:rPr>
      </w:pPr>
      <w:bookmarkStart w:id="0" w:name="_GoBack"/>
      <w:bookmarkEnd w:id="0"/>
      <w:r w:rsidRPr="004873CD">
        <w:rPr>
          <w:rFonts w:ascii="Arial" w:hAnsi="Arial" w:cs="Arial"/>
          <w:b/>
          <w:sz w:val="20"/>
          <w:szCs w:val="20"/>
        </w:rPr>
        <w:softHyphen/>
      </w:r>
      <w:r w:rsidRPr="004873CD">
        <w:rPr>
          <w:rFonts w:ascii="Arial" w:hAnsi="Arial" w:cs="Arial"/>
          <w:b/>
          <w:sz w:val="20"/>
          <w:szCs w:val="20"/>
        </w:rPr>
        <w:softHyphen/>
      </w:r>
      <w:r w:rsidR="00034F17" w:rsidRPr="004873CD">
        <w:rPr>
          <w:rFonts w:ascii="Arial" w:hAnsi="Arial" w:cs="Arial"/>
          <w:b/>
          <w:sz w:val="20"/>
          <w:szCs w:val="20"/>
        </w:rPr>
        <w:t>Assessment 4 – Stud</w:t>
      </w:r>
      <w:r w:rsidR="00ED4D15" w:rsidRPr="004873CD">
        <w:rPr>
          <w:rFonts w:ascii="Arial" w:hAnsi="Arial" w:cs="Arial"/>
          <w:b/>
          <w:sz w:val="20"/>
          <w:szCs w:val="20"/>
        </w:rPr>
        <w:t>ent Teaching Rubric Math</w:t>
      </w:r>
    </w:p>
    <w:p w:rsidR="00034F17" w:rsidRPr="004873CD" w:rsidRDefault="00034F17" w:rsidP="00034F17">
      <w:pPr>
        <w:jc w:val="center"/>
        <w:rPr>
          <w:rFonts w:ascii="Arial" w:hAnsi="Arial" w:cs="Arial"/>
          <w:b/>
          <w:bCs/>
          <w:sz w:val="20"/>
          <w:szCs w:val="20"/>
        </w:rPr>
      </w:pPr>
      <w:r w:rsidRPr="004873CD">
        <w:rPr>
          <w:rFonts w:ascii="Arial" w:hAnsi="Arial" w:cs="Arial"/>
          <w:b/>
          <w:bCs/>
          <w:sz w:val="20"/>
          <w:szCs w:val="20"/>
        </w:rPr>
        <w:t>NCTM standards 2A, 2B, 2C, 2</w:t>
      </w:r>
      <w:r w:rsidR="008E075E">
        <w:rPr>
          <w:rFonts w:ascii="Arial" w:hAnsi="Arial" w:cs="Arial"/>
          <w:b/>
          <w:bCs/>
          <w:sz w:val="20"/>
          <w:szCs w:val="20"/>
        </w:rPr>
        <w:t>D</w:t>
      </w:r>
      <w:r w:rsidRPr="004873CD">
        <w:rPr>
          <w:rFonts w:ascii="Arial" w:hAnsi="Arial" w:cs="Arial"/>
          <w:b/>
          <w:bCs/>
          <w:sz w:val="20"/>
          <w:szCs w:val="20"/>
        </w:rPr>
        <w:t xml:space="preserve">, 3A, 3B, 3C, 3E, 3F, </w:t>
      </w:r>
      <w:r w:rsidR="00E079AF" w:rsidRPr="004873CD">
        <w:rPr>
          <w:rFonts w:ascii="Arial" w:hAnsi="Arial" w:cs="Arial"/>
          <w:b/>
          <w:bCs/>
          <w:sz w:val="20"/>
          <w:szCs w:val="20"/>
        </w:rPr>
        <w:t>3G, 4B, 4C, 4D, 4E, 5A, 5C, 6A, 6B, 7C</w:t>
      </w:r>
    </w:p>
    <w:p w:rsidR="00D11DB2" w:rsidRPr="004873CD" w:rsidRDefault="00D11DB2" w:rsidP="000617D1">
      <w:pPr>
        <w:spacing w:after="0" w:line="240" w:lineRule="auto"/>
        <w:rPr>
          <w:rFonts w:ascii="Arial" w:hAnsi="Arial" w:cs="Arial"/>
          <w:sz w:val="20"/>
          <w:szCs w:val="20"/>
        </w:rPr>
      </w:pPr>
      <w:r w:rsidRPr="004873CD">
        <w:rPr>
          <w:rFonts w:ascii="Arial" w:hAnsi="Arial" w:cs="Arial"/>
          <w:sz w:val="20"/>
          <w:szCs w:val="20"/>
        </w:rPr>
        <w:t>ST RUBRIC Math</w:t>
      </w:r>
    </w:p>
    <w:p w:rsidR="00D11DB2" w:rsidRPr="004873CD" w:rsidRDefault="00D11DB2" w:rsidP="000617D1">
      <w:pPr>
        <w:spacing w:after="0" w:line="240" w:lineRule="auto"/>
        <w:rPr>
          <w:rFonts w:ascii="Arial" w:hAnsi="Arial" w:cs="Arial"/>
          <w:sz w:val="20"/>
          <w:szCs w:val="20"/>
        </w:rPr>
      </w:pPr>
      <w:r w:rsidRPr="004873CD">
        <w:rPr>
          <w:rFonts w:ascii="Arial" w:hAnsi="Arial" w:cs="Arial"/>
          <w:sz w:val="20"/>
          <w:szCs w:val="20"/>
        </w:rPr>
        <w:t>3= target met.</w:t>
      </w:r>
    </w:p>
    <w:p w:rsidR="00D11DB2" w:rsidRPr="004873CD" w:rsidRDefault="00D11DB2" w:rsidP="000617D1">
      <w:pPr>
        <w:spacing w:after="0" w:line="240" w:lineRule="auto"/>
        <w:rPr>
          <w:rFonts w:ascii="Arial" w:hAnsi="Arial" w:cs="Arial"/>
          <w:sz w:val="20"/>
          <w:szCs w:val="20"/>
        </w:rPr>
      </w:pPr>
      <w:r w:rsidRPr="004873CD">
        <w:rPr>
          <w:rFonts w:ascii="Arial" w:hAnsi="Arial" w:cs="Arial"/>
          <w:sz w:val="20"/>
          <w:szCs w:val="20"/>
        </w:rPr>
        <w:t>2= target met, but developing</w:t>
      </w:r>
    </w:p>
    <w:p w:rsidR="00D11DB2" w:rsidRPr="004873CD" w:rsidRDefault="00D11DB2" w:rsidP="000617D1">
      <w:pPr>
        <w:spacing w:after="0" w:line="240" w:lineRule="auto"/>
        <w:rPr>
          <w:rFonts w:ascii="Arial" w:hAnsi="Arial" w:cs="Arial"/>
          <w:sz w:val="20"/>
          <w:szCs w:val="20"/>
        </w:rPr>
      </w:pPr>
      <w:r w:rsidRPr="004873CD">
        <w:rPr>
          <w:rFonts w:ascii="Arial" w:hAnsi="Arial" w:cs="Arial"/>
          <w:sz w:val="20"/>
          <w:szCs w:val="20"/>
        </w:rPr>
        <w:t xml:space="preserve">1= target </w:t>
      </w:r>
      <w:r w:rsidR="006436B7" w:rsidRPr="004873CD">
        <w:rPr>
          <w:rFonts w:ascii="Arial" w:hAnsi="Arial" w:cs="Arial"/>
          <w:sz w:val="20"/>
          <w:szCs w:val="20"/>
        </w:rPr>
        <w:t>developing but NOT</w:t>
      </w:r>
      <w:r w:rsidRPr="004873CD">
        <w:rPr>
          <w:rFonts w:ascii="Arial" w:hAnsi="Arial" w:cs="Arial"/>
          <w:sz w:val="20"/>
          <w:szCs w:val="20"/>
        </w:rPr>
        <w:t xml:space="preserve"> met</w:t>
      </w:r>
    </w:p>
    <w:p w:rsidR="00311CE4" w:rsidRPr="004873CD" w:rsidRDefault="00234B7C" w:rsidP="000617D1">
      <w:pPr>
        <w:spacing w:after="0" w:line="240" w:lineRule="auto"/>
        <w:rPr>
          <w:rFonts w:ascii="Arial" w:hAnsi="Arial" w:cs="Arial"/>
          <w:sz w:val="20"/>
          <w:szCs w:val="20"/>
        </w:rPr>
      </w:pPr>
      <w:r>
        <w:rPr>
          <w:rFonts w:ascii="Arial" w:hAnsi="Arial" w:cs="Arial"/>
          <w:sz w:val="20"/>
          <w:szCs w:val="20"/>
        </w:rPr>
        <w:t>N/A</w:t>
      </w:r>
      <w:r w:rsidR="00311CE4" w:rsidRPr="004873CD">
        <w:rPr>
          <w:rFonts w:ascii="Arial" w:hAnsi="Arial" w:cs="Arial"/>
          <w:sz w:val="20"/>
          <w:szCs w:val="20"/>
        </w:rPr>
        <w:t>=not observed at all- item missing</w:t>
      </w:r>
      <w:r w:rsidR="00AB03FD" w:rsidRPr="004873CD">
        <w:rPr>
          <w:rFonts w:ascii="Arial" w:hAnsi="Arial" w:cs="Arial"/>
          <w:sz w:val="20"/>
          <w:szCs w:val="20"/>
        </w:rPr>
        <w:t>. Evidence of standard completely missing from the lessons/</w:t>
      </w:r>
      <w:r w:rsidR="00054E6B" w:rsidRPr="004873CD">
        <w:rPr>
          <w:rFonts w:ascii="Arial" w:hAnsi="Arial" w:cs="Arial"/>
          <w:sz w:val="20"/>
          <w:szCs w:val="20"/>
        </w:rPr>
        <w:t>instruction/o</w:t>
      </w:r>
      <w:r w:rsidR="005543E8" w:rsidRPr="004873CD">
        <w:rPr>
          <w:rFonts w:ascii="Arial" w:hAnsi="Arial" w:cs="Arial"/>
          <w:sz w:val="20"/>
          <w:szCs w:val="20"/>
        </w:rPr>
        <w:t>b</w:t>
      </w:r>
      <w:r w:rsidR="00AB03FD" w:rsidRPr="004873CD">
        <w:rPr>
          <w:rFonts w:ascii="Arial" w:hAnsi="Arial" w:cs="Arial"/>
          <w:sz w:val="20"/>
          <w:szCs w:val="20"/>
        </w:rPr>
        <w:t>servations.</w:t>
      </w:r>
    </w:p>
    <w:p w:rsidR="00D11DB2" w:rsidRPr="004873CD" w:rsidRDefault="00D11DB2" w:rsidP="000617D1">
      <w:pPr>
        <w:spacing w:after="0" w:line="240" w:lineRule="auto"/>
        <w:rPr>
          <w:rFonts w:ascii="Arial" w:hAnsi="Arial" w:cs="Arial"/>
          <w:sz w:val="20"/>
          <w:szCs w:val="20"/>
        </w:rPr>
      </w:pPr>
    </w:p>
    <w:tbl>
      <w:tblPr>
        <w:tblStyle w:val="TableGrid"/>
        <w:tblW w:w="0" w:type="auto"/>
        <w:tblLook w:val="04A0" w:firstRow="1" w:lastRow="0" w:firstColumn="1" w:lastColumn="0" w:noHBand="0" w:noVBand="1"/>
      </w:tblPr>
      <w:tblGrid>
        <w:gridCol w:w="2959"/>
        <w:gridCol w:w="2517"/>
        <w:gridCol w:w="2517"/>
        <w:gridCol w:w="2503"/>
      </w:tblGrid>
      <w:tr w:rsidR="007F1627" w:rsidRPr="004873CD" w:rsidTr="004B0804">
        <w:tc>
          <w:tcPr>
            <w:tcW w:w="0" w:type="auto"/>
          </w:tcPr>
          <w:p w:rsidR="00234B7C" w:rsidRPr="004873CD" w:rsidRDefault="00234B7C">
            <w:pPr>
              <w:rPr>
                <w:rFonts w:ascii="Arial" w:hAnsi="Arial" w:cs="Arial"/>
                <w:sz w:val="20"/>
                <w:szCs w:val="20"/>
              </w:rPr>
            </w:pP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3</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2</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1</w:t>
            </w:r>
          </w:p>
        </w:tc>
      </w:tr>
      <w:tr w:rsidR="007F1627" w:rsidRPr="004873CD" w:rsidTr="004B0804">
        <w:tc>
          <w:tcPr>
            <w:tcW w:w="0" w:type="auto"/>
          </w:tcPr>
          <w:p w:rsidR="00234B7C" w:rsidRPr="004873CD" w:rsidRDefault="00234B7C" w:rsidP="000617D1">
            <w:pPr>
              <w:pStyle w:val="TableParagraph"/>
              <w:spacing w:before="6" w:line="252" w:lineRule="auto"/>
              <w:ind w:left="105" w:right="181"/>
              <w:rPr>
                <w:rFonts w:ascii="Arial" w:hAnsi="Arial" w:cs="Arial"/>
                <w:b/>
                <w:w w:val="105"/>
                <w:sz w:val="20"/>
                <w:szCs w:val="20"/>
              </w:rPr>
            </w:pPr>
            <w:r w:rsidRPr="004873CD">
              <w:rPr>
                <w:rFonts w:ascii="Arial" w:hAnsi="Arial" w:cs="Arial"/>
                <w:b/>
                <w:w w:val="105"/>
                <w:sz w:val="20"/>
                <w:szCs w:val="20"/>
              </w:rPr>
              <w:t xml:space="preserve">2a.1) </w:t>
            </w:r>
            <w:r w:rsidRPr="006C41C1">
              <w:rPr>
                <w:rFonts w:ascii="Arial" w:hAnsi="Arial" w:cs="Arial"/>
                <w:w w:val="105"/>
                <w:sz w:val="20"/>
                <w:szCs w:val="20"/>
              </w:rPr>
              <w:t>Use problem solving to develop conceptual understanding.</w:t>
            </w:r>
          </w:p>
        </w:tc>
        <w:tc>
          <w:tcPr>
            <w:tcW w:w="0" w:type="auto"/>
          </w:tcPr>
          <w:p w:rsidR="00234B7C" w:rsidRPr="004873CD" w:rsidRDefault="00234B7C" w:rsidP="000617D1">
            <w:pPr>
              <w:spacing w:after="120"/>
              <w:rPr>
                <w:rFonts w:ascii="Arial" w:hAnsi="Arial" w:cs="Arial"/>
                <w:sz w:val="20"/>
                <w:szCs w:val="20"/>
              </w:rPr>
            </w:pPr>
            <w:r w:rsidRPr="004873CD">
              <w:rPr>
                <w:rFonts w:ascii="Arial" w:hAnsi="Arial" w:cs="Arial"/>
                <w:sz w:val="20"/>
                <w:szCs w:val="20"/>
              </w:rPr>
              <w:t>Use problem solving to develop conceptual understanding with scaffolded questions and maintain the cognitive complexity of the task with those questions.</w:t>
            </w:r>
          </w:p>
          <w:p w:rsidR="00234B7C" w:rsidRPr="004873CD" w:rsidRDefault="00234B7C" w:rsidP="00E258F6">
            <w:pPr>
              <w:spacing w:after="120"/>
              <w:ind w:left="162" w:hanging="162"/>
              <w:rPr>
                <w:rFonts w:ascii="Arial" w:hAnsi="Arial" w:cs="Arial"/>
                <w:sz w:val="20"/>
                <w:szCs w:val="20"/>
              </w:rPr>
            </w:pPr>
          </w:p>
        </w:tc>
        <w:tc>
          <w:tcPr>
            <w:tcW w:w="0" w:type="auto"/>
          </w:tcPr>
          <w:p w:rsidR="00234B7C" w:rsidRPr="004873CD" w:rsidRDefault="00234B7C" w:rsidP="000617D1">
            <w:pPr>
              <w:spacing w:after="120"/>
              <w:rPr>
                <w:rFonts w:ascii="Arial" w:hAnsi="Arial" w:cs="Arial"/>
                <w:sz w:val="20"/>
                <w:szCs w:val="20"/>
              </w:rPr>
            </w:pPr>
            <w:r w:rsidRPr="004873CD">
              <w:rPr>
                <w:rFonts w:ascii="Arial" w:hAnsi="Arial" w:cs="Arial"/>
                <w:sz w:val="20"/>
                <w:szCs w:val="20"/>
              </w:rPr>
              <w:t>Use problem solving to develop conceptual understanding with scaffolded questions and the intent to maintain the cognitive complexity of the task but the candidate asks leading questions.</w:t>
            </w:r>
          </w:p>
          <w:p w:rsidR="00234B7C" w:rsidRPr="004873CD" w:rsidRDefault="00234B7C" w:rsidP="007852E1">
            <w:pPr>
              <w:spacing w:after="120"/>
              <w:ind w:left="162" w:hanging="162"/>
              <w:rPr>
                <w:rFonts w:ascii="Arial" w:hAnsi="Arial" w:cs="Arial"/>
                <w:sz w:val="20"/>
                <w:szCs w:val="20"/>
              </w:rPr>
            </w:pPr>
          </w:p>
        </w:tc>
        <w:tc>
          <w:tcPr>
            <w:tcW w:w="0" w:type="auto"/>
          </w:tcPr>
          <w:p w:rsidR="00234B7C" w:rsidRPr="004873CD" w:rsidRDefault="00234B7C" w:rsidP="007852E1">
            <w:pPr>
              <w:spacing w:after="120"/>
              <w:ind w:left="162" w:hanging="162"/>
              <w:rPr>
                <w:rFonts w:ascii="Arial" w:hAnsi="Arial" w:cs="Arial"/>
                <w:sz w:val="20"/>
                <w:szCs w:val="20"/>
              </w:rPr>
            </w:pPr>
            <w:r w:rsidRPr="004873CD">
              <w:rPr>
                <w:rFonts w:ascii="Arial" w:hAnsi="Arial" w:cs="Arial"/>
                <w:sz w:val="20"/>
                <w:szCs w:val="20"/>
              </w:rPr>
              <w:t>Use of problem-solving to develop conceptual understanding is limited or unclear. Teacher questions directly guide students to the solution.</w:t>
            </w:r>
          </w:p>
        </w:tc>
      </w:tr>
      <w:tr w:rsidR="007F1627" w:rsidRPr="004873CD" w:rsidTr="004B0804">
        <w:tc>
          <w:tcPr>
            <w:tcW w:w="0" w:type="auto"/>
          </w:tcPr>
          <w:p w:rsidR="00234B7C" w:rsidRPr="004873CD" w:rsidRDefault="00234B7C" w:rsidP="000617D1">
            <w:pPr>
              <w:pStyle w:val="TableParagraph"/>
              <w:spacing w:before="6" w:line="252" w:lineRule="auto"/>
              <w:ind w:left="105" w:right="181"/>
              <w:rPr>
                <w:rFonts w:ascii="Arial" w:eastAsia="Calibri" w:hAnsi="Arial" w:cs="Arial"/>
                <w:sz w:val="20"/>
                <w:szCs w:val="20"/>
              </w:rPr>
            </w:pPr>
            <w:r w:rsidRPr="004873CD">
              <w:rPr>
                <w:rFonts w:ascii="Arial" w:hAnsi="Arial" w:cs="Arial"/>
                <w:b/>
                <w:w w:val="105"/>
                <w:sz w:val="20"/>
                <w:szCs w:val="20"/>
              </w:rPr>
              <w:t>2a.2)</w:t>
            </w:r>
            <w:r w:rsidRPr="006C41C1">
              <w:rPr>
                <w:rFonts w:ascii="Arial" w:hAnsi="Arial" w:cs="Arial"/>
                <w:w w:val="105"/>
                <w:sz w:val="20"/>
                <w:szCs w:val="20"/>
              </w:rPr>
              <w:t xml:space="preserve"> Use problem solving to ... make</w:t>
            </w:r>
            <w:r w:rsidRPr="006C41C1">
              <w:rPr>
                <w:rFonts w:ascii="Arial" w:hAnsi="Arial" w:cs="Arial"/>
                <w:w w:val="102"/>
                <w:sz w:val="20"/>
                <w:szCs w:val="20"/>
              </w:rPr>
              <w:t xml:space="preserve"> </w:t>
            </w:r>
            <w:r w:rsidRPr="006C41C1">
              <w:rPr>
                <w:rFonts w:ascii="Arial" w:hAnsi="Arial" w:cs="Arial"/>
                <w:w w:val="105"/>
                <w:sz w:val="20"/>
                <w:szCs w:val="20"/>
              </w:rPr>
              <w:t>sense</w:t>
            </w:r>
            <w:r w:rsidRPr="006C41C1">
              <w:rPr>
                <w:rFonts w:ascii="Arial" w:hAnsi="Arial" w:cs="Arial"/>
                <w:spacing w:val="-3"/>
                <w:w w:val="105"/>
                <w:sz w:val="20"/>
                <w:szCs w:val="20"/>
              </w:rPr>
              <w:t xml:space="preserve"> </w:t>
            </w:r>
            <w:r w:rsidRPr="006C41C1">
              <w:rPr>
                <w:rFonts w:ascii="Arial" w:hAnsi="Arial" w:cs="Arial"/>
                <w:w w:val="105"/>
                <w:sz w:val="20"/>
                <w:szCs w:val="20"/>
              </w:rPr>
              <w:t>of</w:t>
            </w:r>
            <w:r w:rsidRPr="006C41C1">
              <w:rPr>
                <w:rFonts w:ascii="Arial" w:hAnsi="Arial" w:cs="Arial"/>
                <w:spacing w:val="-4"/>
                <w:w w:val="105"/>
                <w:sz w:val="20"/>
                <w:szCs w:val="20"/>
              </w:rPr>
              <w:t xml:space="preserve"> </w:t>
            </w:r>
            <w:r w:rsidRPr="006C41C1">
              <w:rPr>
                <w:rFonts w:ascii="Arial" w:hAnsi="Arial" w:cs="Arial"/>
                <w:w w:val="105"/>
                <w:sz w:val="20"/>
                <w:szCs w:val="20"/>
              </w:rPr>
              <w:t>a</w:t>
            </w:r>
            <w:r w:rsidRPr="006C41C1">
              <w:rPr>
                <w:rFonts w:ascii="Arial" w:hAnsi="Arial" w:cs="Arial"/>
                <w:spacing w:val="-3"/>
                <w:w w:val="105"/>
                <w:sz w:val="20"/>
                <w:szCs w:val="20"/>
              </w:rPr>
              <w:t xml:space="preserve"> </w:t>
            </w:r>
            <w:r w:rsidRPr="006C41C1">
              <w:rPr>
                <w:rFonts w:ascii="Arial" w:hAnsi="Arial" w:cs="Arial"/>
                <w:w w:val="105"/>
                <w:sz w:val="20"/>
                <w:szCs w:val="20"/>
              </w:rPr>
              <w:t>wide</w:t>
            </w:r>
            <w:r w:rsidRPr="006C41C1">
              <w:rPr>
                <w:rFonts w:ascii="Arial" w:hAnsi="Arial" w:cs="Arial"/>
                <w:spacing w:val="-3"/>
                <w:w w:val="105"/>
                <w:sz w:val="20"/>
                <w:szCs w:val="20"/>
              </w:rPr>
              <w:t xml:space="preserve"> </w:t>
            </w:r>
            <w:r w:rsidRPr="006C41C1">
              <w:rPr>
                <w:rFonts w:ascii="Arial" w:hAnsi="Arial" w:cs="Arial"/>
                <w:w w:val="105"/>
                <w:sz w:val="20"/>
                <w:szCs w:val="20"/>
              </w:rPr>
              <w:t>variety</w:t>
            </w:r>
            <w:r w:rsidRPr="006C41C1">
              <w:rPr>
                <w:rFonts w:ascii="Arial" w:hAnsi="Arial" w:cs="Arial"/>
                <w:spacing w:val="-3"/>
                <w:w w:val="105"/>
                <w:sz w:val="20"/>
                <w:szCs w:val="20"/>
              </w:rPr>
              <w:t xml:space="preserve"> </w:t>
            </w:r>
            <w:r w:rsidRPr="006C41C1">
              <w:rPr>
                <w:rFonts w:ascii="Arial" w:hAnsi="Arial" w:cs="Arial"/>
                <w:w w:val="105"/>
                <w:sz w:val="20"/>
                <w:szCs w:val="20"/>
              </w:rPr>
              <w:t>of</w:t>
            </w:r>
            <w:r w:rsidRPr="006C41C1">
              <w:rPr>
                <w:rFonts w:ascii="Arial" w:hAnsi="Arial" w:cs="Arial"/>
                <w:spacing w:val="-4"/>
                <w:w w:val="105"/>
                <w:sz w:val="20"/>
                <w:szCs w:val="20"/>
              </w:rPr>
              <w:t xml:space="preserve"> </w:t>
            </w:r>
            <w:r w:rsidRPr="006C41C1">
              <w:rPr>
                <w:rFonts w:ascii="Arial" w:hAnsi="Arial" w:cs="Arial"/>
                <w:w w:val="105"/>
                <w:sz w:val="20"/>
                <w:szCs w:val="20"/>
              </w:rPr>
              <w:t>problems</w:t>
            </w:r>
            <w:r w:rsidRPr="006C41C1">
              <w:rPr>
                <w:rFonts w:ascii="Arial" w:hAnsi="Arial" w:cs="Arial"/>
                <w:spacing w:val="-4"/>
                <w:w w:val="105"/>
                <w:sz w:val="20"/>
                <w:szCs w:val="20"/>
              </w:rPr>
              <w:t xml:space="preserve"> </w:t>
            </w:r>
            <w:r w:rsidRPr="006C41C1">
              <w:rPr>
                <w:rFonts w:ascii="Arial" w:hAnsi="Arial" w:cs="Arial"/>
                <w:w w:val="105"/>
                <w:sz w:val="20"/>
                <w:szCs w:val="20"/>
              </w:rPr>
              <w:t>and</w:t>
            </w:r>
            <w:r w:rsidRPr="006C41C1">
              <w:rPr>
                <w:rFonts w:ascii="Arial" w:hAnsi="Arial" w:cs="Arial"/>
                <w:spacing w:val="-3"/>
                <w:w w:val="105"/>
                <w:sz w:val="20"/>
                <w:szCs w:val="20"/>
              </w:rPr>
              <w:t xml:space="preserve"> </w:t>
            </w:r>
            <w:r w:rsidRPr="006C41C1">
              <w:rPr>
                <w:rFonts w:ascii="Arial" w:hAnsi="Arial" w:cs="Arial"/>
                <w:w w:val="105"/>
                <w:sz w:val="20"/>
                <w:szCs w:val="20"/>
              </w:rPr>
              <w:t>persevere</w:t>
            </w:r>
            <w:r w:rsidRPr="006C41C1">
              <w:rPr>
                <w:rFonts w:ascii="Arial" w:hAnsi="Arial" w:cs="Arial"/>
                <w:spacing w:val="-3"/>
                <w:w w:val="105"/>
                <w:sz w:val="20"/>
                <w:szCs w:val="20"/>
              </w:rPr>
              <w:t xml:space="preserve"> </w:t>
            </w:r>
            <w:r w:rsidRPr="006C41C1">
              <w:rPr>
                <w:rFonts w:ascii="Arial" w:hAnsi="Arial" w:cs="Arial"/>
                <w:w w:val="105"/>
                <w:sz w:val="20"/>
                <w:szCs w:val="20"/>
              </w:rPr>
              <w:t>in</w:t>
            </w:r>
            <w:r w:rsidRPr="006C41C1">
              <w:rPr>
                <w:rFonts w:ascii="Arial" w:hAnsi="Arial" w:cs="Arial"/>
                <w:spacing w:val="-3"/>
                <w:w w:val="105"/>
                <w:sz w:val="20"/>
                <w:szCs w:val="20"/>
              </w:rPr>
              <w:t xml:space="preserve"> </w:t>
            </w:r>
            <w:r w:rsidRPr="006C41C1">
              <w:rPr>
                <w:rFonts w:ascii="Arial" w:hAnsi="Arial" w:cs="Arial"/>
                <w:w w:val="105"/>
                <w:sz w:val="20"/>
                <w:szCs w:val="20"/>
              </w:rPr>
              <w:t>solving</w:t>
            </w:r>
            <w:r w:rsidRPr="006C41C1">
              <w:rPr>
                <w:rFonts w:ascii="Arial" w:hAnsi="Arial" w:cs="Arial"/>
                <w:spacing w:val="-3"/>
                <w:w w:val="105"/>
                <w:sz w:val="20"/>
                <w:szCs w:val="20"/>
              </w:rPr>
              <w:t xml:space="preserve"> </w:t>
            </w:r>
            <w:r w:rsidRPr="006C41C1">
              <w:rPr>
                <w:rFonts w:ascii="Arial" w:hAnsi="Arial" w:cs="Arial"/>
                <w:w w:val="105"/>
                <w:sz w:val="20"/>
                <w:szCs w:val="20"/>
              </w:rPr>
              <w:t>them.</w:t>
            </w:r>
          </w:p>
        </w:tc>
        <w:tc>
          <w:tcPr>
            <w:tcW w:w="0" w:type="auto"/>
          </w:tcPr>
          <w:p w:rsidR="00234B7C" w:rsidRPr="004873CD" w:rsidRDefault="00234B7C" w:rsidP="0077179B">
            <w:pPr>
              <w:spacing w:after="120"/>
              <w:rPr>
                <w:rFonts w:ascii="Arial" w:hAnsi="Arial" w:cs="Arial"/>
                <w:sz w:val="20"/>
                <w:szCs w:val="20"/>
              </w:rPr>
            </w:pPr>
            <w:r w:rsidRPr="004873CD">
              <w:rPr>
                <w:rFonts w:ascii="Arial" w:hAnsi="Arial" w:cs="Arial"/>
                <w:sz w:val="20"/>
                <w:szCs w:val="20"/>
              </w:rPr>
              <w:t>Create</w:t>
            </w:r>
            <w:r w:rsidR="0077179B">
              <w:rPr>
                <w:rFonts w:ascii="Arial" w:hAnsi="Arial" w:cs="Arial"/>
                <w:sz w:val="20"/>
                <w:szCs w:val="20"/>
              </w:rPr>
              <w:t>s</w:t>
            </w:r>
            <w:r w:rsidRPr="004873CD">
              <w:rPr>
                <w:rFonts w:ascii="Arial" w:hAnsi="Arial" w:cs="Arial"/>
                <w:sz w:val="20"/>
                <w:szCs w:val="20"/>
              </w:rPr>
              <w:t xml:space="preserve"> opportunities to showcase a variety of students’ problem-solving strategies and encourages students to make sense of problems and persevere in solving them.</w:t>
            </w:r>
          </w:p>
        </w:tc>
        <w:tc>
          <w:tcPr>
            <w:tcW w:w="0" w:type="auto"/>
          </w:tcPr>
          <w:p w:rsidR="00234B7C" w:rsidRPr="004873CD" w:rsidRDefault="00234B7C" w:rsidP="00466704">
            <w:pPr>
              <w:spacing w:after="120"/>
              <w:rPr>
                <w:rFonts w:ascii="Arial" w:hAnsi="Arial" w:cs="Arial"/>
                <w:sz w:val="20"/>
                <w:szCs w:val="20"/>
              </w:rPr>
            </w:pPr>
            <w:r w:rsidRPr="004873CD">
              <w:rPr>
                <w:rFonts w:ascii="Arial" w:hAnsi="Arial" w:cs="Arial"/>
                <w:sz w:val="20"/>
                <w:szCs w:val="20"/>
              </w:rPr>
              <w:t>Encourages students to make sense of problems and persevere in solving them with a variety of problem-solving strategies.</w:t>
            </w:r>
          </w:p>
        </w:tc>
        <w:tc>
          <w:tcPr>
            <w:tcW w:w="0" w:type="auto"/>
          </w:tcPr>
          <w:p w:rsidR="00234B7C" w:rsidRPr="004873CD" w:rsidRDefault="00234B7C" w:rsidP="0031737D">
            <w:pPr>
              <w:spacing w:after="120"/>
              <w:ind w:left="162" w:hanging="162"/>
              <w:rPr>
                <w:rFonts w:ascii="Arial" w:hAnsi="Arial" w:cs="Arial"/>
                <w:sz w:val="20"/>
                <w:szCs w:val="20"/>
              </w:rPr>
            </w:pPr>
            <w:r w:rsidRPr="004873CD">
              <w:rPr>
                <w:rFonts w:ascii="Arial" w:hAnsi="Arial" w:cs="Arial"/>
                <w:sz w:val="20"/>
                <w:szCs w:val="20"/>
              </w:rPr>
              <w:t>Does not encourage students to make sense of problems and persevere in solving them and only one strategy is used in the classroom.</w:t>
            </w:r>
          </w:p>
          <w:p w:rsidR="00234B7C" w:rsidRPr="004873CD" w:rsidRDefault="00234B7C" w:rsidP="0031737D">
            <w:pPr>
              <w:spacing w:after="120"/>
              <w:ind w:left="162" w:hanging="162"/>
              <w:rPr>
                <w:rFonts w:ascii="Arial" w:hAnsi="Arial" w:cs="Arial"/>
                <w:sz w:val="20"/>
                <w:szCs w:val="20"/>
              </w:rPr>
            </w:pPr>
          </w:p>
        </w:tc>
      </w:tr>
      <w:tr w:rsidR="007F1627" w:rsidRPr="004873CD" w:rsidTr="004B0804">
        <w:tc>
          <w:tcPr>
            <w:tcW w:w="0" w:type="auto"/>
          </w:tcPr>
          <w:p w:rsidR="00234B7C" w:rsidRPr="004873CD" w:rsidRDefault="00234B7C" w:rsidP="007A7544">
            <w:pPr>
              <w:pStyle w:val="TableParagraph"/>
              <w:spacing w:before="6" w:line="252" w:lineRule="auto"/>
              <w:ind w:left="105" w:right="181"/>
              <w:rPr>
                <w:rFonts w:ascii="Arial" w:hAnsi="Arial" w:cs="Arial"/>
                <w:b/>
                <w:w w:val="105"/>
                <w:sz w:val="20"/>
                <w:szCs w:val="20"/>
              </w:rPr>
            </w:pPr>
            <w:r w:rsidRPr="004873CD">
              <w:rPr>
                <w:rFonts w:ascii="Arial" w:hAnsi="Arial" w:cs="Arial"/>
                <w:b/>
                <w:w w:val="105"/>
                <w:sz w:val="20"/>
                <w:szCs w:val="20"/>
              </w:rPr>
              <w:t xml:space="preserve">2a.3) </w:t>
            </w:r>
            <w:r w:rsidRPr="006C41C1">
              <w:rPr>
                <w:rFonts w:ascii="Arial" w:hAnsi="Arial" w:cs="Arial"/>
                <w:w w:val="105"/>
                <w:sz w:val="20"/>
                <w:szCs w:val="20"/>
              </w:rPr>
              <w:t>Use problem solving to …</w:t>
            </w:r>
            <w:r w:rsidRPr="006C41C1">
              <w:rPr>
                <w:rFonts w:ascii="Arial" w:hAnsi="Arial" w:cs="Arial"/>
                <w:spacing w:val="-11"/>
                <w:w w:val="105"/>
                <w:sz w:val="20"/>
                <w:szCs w:val="20"/>
              </w:rPr>
              <w:t xml:space="preserve"> </w:t>
            </w:r>
            <w:r w:rsidRPr="006C41C1">
              <w:rPr>
                <w:rFonts w:ascii="Arial" w:hAnsi="Arial" w:cs="Arial"/>
                <w:w w:val="105"/>
                <w:sz w:val="20"/>
                <w:szCs w:val="20"/>
              </w:rPr>
              <w:t>…apply</w:t>
            </w:r>
            <w:r w:rsidRPr="006C41C1">
              <w:rPr>
                <w:rFonts w:ascii="Arial" w:hAnsi="Arial" w:cs="Arial"/>
                <w:w w:val="102"/>
                <w:sz w:val="20"/>
                <w:szCs w:val="20"/>
              </w:rPr>
              <w:t xml:space="preserve"> </w:t>
            </w:r>
            <w:r w:rsidRPr="006C41C1">
              <w:rPr>
                <w:rFonts w:ascii="Arial" w:hAnsi="Arial" w:cs="Arial"/>
                <w:w w:val="105"/>
                <w:sz w:val="20"/>
                <w:szCs w:val="20"/>
              </w:rPr>
              <w:t>and adapt a variety of strategies in solving problems confronted</w:t>
            </w:r>
            <w:r w:rsidRPr="006C41C1">
              <w:rPr>
                <w:rFonts w:ascii="Arial" w:hAnsi="Arial" w:cs="Arial"/>
                <w:spacing w:val="-31"/>
                <w:w w:val="105"/>
                <w:sz w:val="20"/>
                <w:szCs w:val="20"/>
              </w:rPr>
              <w:t xml:space="preserve"> </w:t>
            </w:r>
            <w:r w:rsidRPr="006C41C1">
              <w:rPr>
                <w:rFonts w:ascii="Arial" w:hAnsi="Arial" w:cs="Arial"/>
                <w:w w:val="105"/>
                <w:sz w:val="20"/>
                <w:szCs w:val="20"/>
              </w:rPr>
              <w:t>within</w:t>
            </w:r>
            <w:r w:rsidRPr="006C41C1">
              <w:rPr>
                <w:rFonts w:ascii="Arial" w:hAnsi="Arial" w:cs="Arial"/>
                <w:w w:val="102"/>
                <w:sz w:val="20"/>
                <w:szCs w:val="20"/>
              </w:rPr>
              <w:t xml:space="preserve"> </w:t>
            </w:r>
            <w:r w:rsidRPr="006C41C1">
              <w:rPr>
                <w:rFonts w:ascii="Arial" w:hAnsi="Arial" w:cs="Arial"/>
                <w:w w:val="105"/>
                <w:sz w:val="20"/>
                <w:szCs w:val="20"/>
              </w:rPr>
              <w:t>the field of mathematics and other contexts.</w:t>
            </w:r>
          </w:p>
        </w:tc>
        <w:tc>
          <w:tcPr>
            <w:tcW w:w="0" w:type="auto"/>
          </w:tcPr>
          <w:p w:rsidR="00234B7C" w:rsidRPr="004873CD" w:rsidRDefault="00234B7C" w:rsidP="0077179B">
            <w:pPr>
              <w:spacing w:after="120"/>
              <w:rPr>
                <w:rFonts w:ascii="Arial" w:hAnsi="Arial" w:cs="Arial"/>
                <w:sz w:val="20"/>
                <w:szCs w:val="20"/>
              </w:rPr>
            </w:pPr>
            <w:r w:rsidRPr="004873CD">
              <w:rPr>
                <w:rFonts w:ascii="Arial" w:hAnsi="Arial" w:cs="Arial"/>
                <w:sz w:val="20"/>
                <w:szCs w:val="20"/>
              </w:rPr>
              <w:t>Planning includes opportunities for students to be engaged in problem solving activities within the field of mathematics and other contexts such as making connections to real world situations. Connections to real world contexts are student driven.</w:t>
            </w:r>
          </w:p>
        </w:tc>
        <w:tc>
          <w:tcPr>
            <w:tcW w:w="0" w:type="auto"/>
          </w:tcPr>
          <w:p w:rsidR="00234B7C" w:rsidRPr="004873CD" w:rsidRDefault="00234B7C" w:rsidP="0077179B">
            <w:pPr>
              <w:spacing w:after="120"/>
              <w:ind w:left="26" w:hanging="26"/>
              <w:rPr>
                <w:rFonts w:ascii="Arial" w:hAnsi="Arial" w:cs="Arial"/>
                <w:sz w:val="20"/>
                <w:szCs w:val="20"/>
              </w:rPr>
            </w:pPr>
            <w:r w:rsidRPr="004873CD">
              <w:rPr>
                <w:rFonts w:ascii="Arial" w:hAnsi="Arial" w:cs="Arial"/>
                <w:sz w:val="20"/>
                <w:szCs w:val="20"/>
              </w:rPr>
              <w:t xml:space="preserve">Planning includes opportunities for students to participate in problem solving activities within the field of mathematics. The candidate provides the examples or leading questions to help students make connections to real-world contexts. </w:t>
            </w:r>
          </w:p>
        </w:tc>
        <w:tc>
          <w:tcPr>
            <w:tcW w:w="0" w:type="auto"/>
          </w:tcPr>
          <w:p w:rsidR="00234B7C" w:rsidRPr="004873CD" w:rsidRDefault="00234B7C" w:rsidP="0077179B">
            <w:pPr>
              <w:spacing w:after="120"/>
              <w:ind w:left="-5" w:firstLine="5"/>
              <w:rPr>
                <w:rFonts w:ascii="Arial" w:hAnsi="Arial" w:cs="Arial"/>
                <w:sz w:val="20"/>
                <w:szCs w:val="20"/>
              </w:rPr>
            </w:pPr>
            <w:r w:rsidRPr="004873CD">
              <w:rPr>
                <w:rFonts w:ascii="Arial" w:hAnsi="Arial" w:cs="Arial"/>
                <w:sz w:val="20"/>
                <w:szCs w:val="20"/>
              </w:rPr>
              <w:t>Planning includes opportunities for students to participate in problem solving activities within the field of mathematics but there are not examples of connections to real-world contexts.</w:t>
            </w:r>
          </w:p>
        </w:tc>
      </w:tr>
      <w:tr w:rsidR="007F1627" w:rsidRPr="004873CD" w:rsidTr="004B0804">
        <w:tc>
          <w:tcPr>
            <w:tcW w:w="0" w:type="auto"/>
          </w:tcPr>
          <w:p w:rsidR="00234B7C" w:rsidRPr="004873CD" w:rsidRDefault="00234B7C" w:rsidP="007A7544">
            <w:pPr>
              <w:pStyle w:val="TableParagraph"/>
              <w:spacing w:before="6" w:line="252" w:lineRule="auto"/>
              <w:ind w:left="105" w:right="181"/>
              <w:rPr>
                <w:rFonts w:ascii="Arial" w:hAnsi="Arial" w:cs="Arial"/>
                <w:b/>
                <w:w w:val="105"/>
                <w:sz w:val="20"/>
                <w:szCs w:val="20"/>
              </w:rPr>
            </w:pPr>
            <w:r w:rsidRPr="004873CD">
              <w:rPr>
                <w:rFonts w:ascii="Arial" w:hAnsi="Arial" w:cs="Arial"/>
                <w:b/>
                <w:w w:val="105"/>
                <w:sz w:val="20"/>
                <w:szCs w:val="20"/>
              </w:rPr>
              <w:t xml:space="preserve">2a.4) </w:t>
            </w:r>
            <w:r w:rsidRPr="006C41C1">
              <w:rPr>
                <w:rFonts w:ascii="Arial" w:hAnsi="Arial" w:cs="Arial"/>
                <w:w w:val="105"/>
                <w:sz w:val="20"/>
                <w:szCs w:val="20"/>
              </w:rPr>
              <w:t>Use problem solving to …</w:t>
            </w:r>
            <w:r w:rsidRPr="006C41C1">
              <w:rPr>
                <w:rFonts w:ascii="Arial" w:hAnsi="Arial" w:cs="Arial"/>
                <w:spacing w:val="-11"/>
                <w:w w:val="105"/>
                <w:sz w:val="20"/>
                <w:szCs w:val="20"/>
              </w:rPr>
              <w:t xml:space="preserve"> </w:t>
            </w:r>
            <w:r w:rsidRPr="006C41C1">
              <w:rPr>
                <w:rFonts w:ascii="Arial" w:hAnsi="Arial" w:cs="Arial"/>
                <w:w w:val="105"/>
                <w:sz w:val="20"/>
                <w:szCs w:val="20"/>
              </w:rPr>
              <w:t>…formulate and</w:t>
            </w:r>
            <w:r w:rsidRPr="006C41C1">
              <w:rPr>
                <w:rFonts w:ascii="Arial" w:hAnsi="Arial" w:cs="Arial"/>
                <w:spacing w:val="-13"/>
                <w:w w:val="105"/>
                <w:sz w:val="20"/>
                <w:szCs w:val="20"/>
              </w:rPr>
              <w:t xml:space="preserve"> </w:t>
            </w:r>
            <w:r w:rsidRPr="006C41C1">
              <w:rPr>
                <w:rFonts w:ascii="Arial" w:hAnsi="Arial" w:cs="Arial"/>
                <w:w w:val="105"/>
                <w:sz w:val="20"/>
                <w:szCs w:val="20"/>
              </w:rPr>
              <w:t>test</w:t>
            </w:r>
            <w:r w:rsidRPr="006C41C1">
              <w:rPr>
                <w:rFonts w:ascii="Arial" w:hAnsi="Arial" w:cs="Arial"/>
                <w:w w:val="102"/>
                <w:sz w:val="20"/>
                <w:szCs w:val="20"/>
              </w:rPr>
              <w:t xml:space="preserve"> </w:t>
            </w:r>
            <w:r w:rsidRPr="006C41C1">
              <w:rPr>
                <w:rFonts w:ascii="Arial" w:hAnsi="Arial" w:cs="Arial"/>
                <w:w w:val="105"/>
                <w:sz w:val="20"/>
                <w:szCs w:val="20"/>
              </w:rPr>
              <w:t>conjectures in order to frame</w:t>
            </w:r>
            <w:r w:rsidRPr="006C41C1">
              <w:rPr>
                <w:rFonts w:ascii="Arial" w:hAnsi="Arial" w:cs="Arial"/>
                <w:spacing w:val="-23"/>
                <w:w w:val="105"/>
                <w:sz w:val="20"/>
                <w:szCs w:val="20"/>
              </w:rPr>
              <w:t xml:space="preserve"> </w:t>
            </w:r>
            <w:r w:rsidRPr="006C41C1">
              <w:rPr>
                <w:rFonts w:ascii="Arial" w:hAnsi="Arial" w:cs="Arial"/>
                <w:w w:val="105"/>
                <w:sz w:val="20"/>
                <w:szCs w:val="20"/>
              </w:rPr>
              <w:t>generalizations.</w:t>
            </w:r>
          </w:p>
        </w:tc>
        <w:tc>
          <w:tcPr>
            <w:tcW w:w="0" w:type="auto"/>
          </w:tcPr>
          <w:p w:rsidR="00234B7C" w:rsidRPr="004873CD" w:rsidRDefault="00234B7C" w:rsidP="007F1627">
            <w:pPr>
              <w:spacing w:after="120"/>
              <w:rPr>
                <w:rFonts w:ascii="Arial" w:hAnsi="Arial" w:cs="Arial"/>
                <w:sz w:val="20"/>
                <w:szCs w:val="20"/>
              </w:rPr>
            </w:pPr>
            <w:r w:rsidRPr="004873CD">
              <w:rPr>
                <w:rFonts w:ascii="Arial" w:hAnsi="Arial" w:cs="Arial"/>
                <w:sz w:val="20"/>
                <w:szCs w:val="20"/>
              </w:rPr>
              <w:t>Planning includes mathematical activities that allow for students to formulate and test conjectures in order to frame generalizations.</w:t>
            </w:r>
          </w:p>
        </w:tc>
        <w:tc>
          <w:tcPr>
            <w:tcW w:w="0" w:type="auto"/>
          </w:tcPr>
          <w:p w:rsidR="00234B7C" w:rsidRPr="004873CD" w:rsidRDefault="00234B7C" w:rsidP="0077179B">
            <w:pPr>
              <w:spacing w:after="120"/>
              <w:ind w:left="26" w:hanging="26"/>
              <w:rPr>
                <w:rFonts w:ascii="Arial" w:hAnsi="Arial" w:cs="Arial"/>
                <w:sz w:val="20"/>
                <w:szCs w:val="20"/>
              </w:rPr>
            </w:pPr>
            <w:r w:rsidRPr="004873CD">
              <w:rPr>
                <w:rFonts w:ascii="Arial" w:hAnsi="Arial" w:cs="Arial"/>
                <w:sz w:val="20"/>
                <w:szCs w:val="20"/>
              </w:rPr>
              <w:t>Planning includes mathematical activities that allow for student discovery and with candidate’s guidance, students formulate and test conjectures in order to frame generalizations.</w:t>
            </w:r>
          </w:p>
        </w:tc>
        <w:tc>
          <w:tcPr>
            <w:tcW w:w="0" w:type="auto"/>
          </w:tcPr>
          <w:p w:rsidR="00234B7C" w:rsidRPr="004873CD" w:rsidRDefault="00234B7C" w:rsidP="0077179B">
            <w:pPr>
              <w:spacing w:after="120"/>
              <w:ind w:left="-5" w:firstLine="5"/>
              <w:rPr>
                <w:rFonts w:ascii="Arial" w:hAnsi="Arial" w:cs="Arial"/>
                <w:sz w:val="20"/>
                <w:szCs w:val="20"/>
              </w:rPr>
            </w:pPr>
            <w:r w:rsidRPr="004873CD">
              <w:rPr>
                <w:rFonts w:ascii="Arial" w:hAnsi="Arial" w:cs="Arial"/>
                <w:sz w:val="20"/>
                <w:szCs w:val="20"/>
              </w:rPr>
              <w:t>Planning includes mathematical activities that could allow for student discovery but the candidate leads the discussion and demonstrates a generalization.</w:t>
            </w:r>
          </w:p>
        </w:tc>
      </w:tr>
      <w:tr w:rsidR="007F1627" w:rsidRPr="004873CD" w:rsidTr="004B0804">
        <w:tc>
          <w:tcPr>
            <w:tcW w:w="0" w:type="auto"/>
          </w:tcPr>
          <w:p w:rsidR="00234B7C" w:rsidRPr="004873CD" w:rsidRDefault="00234B7C" w:rsidP="00207595">
            <w:pPr>
              <w:pStyle w:val="TableParagraph"/>
              <w:spacing w:before="6" w:line="252" w:lineRule="auto"/>
              <w:ind w:left="105" w:right="260"/>
              <w:rPr>
                <w:rFonts w:ascii="Arial" w:eastAsia="Calibri" w:hAnsi="Arial" w:cs="Arial"/>
                <w:sz w:val="20"/>
                <w:szCs w:val="20"/>
              </w:rPr>
            </w:pPr>
            <w:r w:rsidRPr="004873CD">
              <w:rPr>
                <w:rFonts w:ascii="Arial" w:hAnsi="Arial" w:cs="Arial"/>
                <w:b/>
                <w:w w:val="105"/>
                <w:sz w:val="20"/>
                <w:szCs w:val="20"/>
              </w:rPr>
              <w:t xml:space="preserve">2b.1) </w:t>
            </w:r>
            <w:r w:rsidRPr="006C41C1">
              <w:rPr>
                <w:rFonts w:ascii="Arial" w:hAnsi="Arial" w:cs="Arial"/>
                <w:w w:val="105"/>
                <w:sz w:val="20"/>
                <w:szCs w:val="20"/>
              </w:rPr>
              <w:t>Reason abstractly, reflectively, and quantitatively with attention</w:t>
            </w:r>
            <w:r w:rsidRPr="006C41C1">
              <w:rPr>
                <w:rFonts w:ascii="Arial" w:hAnsi="Arial" w:cs="Arial"/>
                <w:spacing w:val="-26"/>
                <w:w w:val="105"/>
                <w:sz w:val="20"/>
                <w:szCs w:val="20"/>
              </w:rPr>
              <w:t xml:space="preserve"> </w:t>
            </w:r>
            <w:r w:rsidRPr="006C41C1">
              <w:rPr>
                <w:rFonts w:ascii="Arial" w:hAnsi="Arial" w:cs="Arial"/>
                <w:w w:val="105"/>
                <w:sz w:val="20"/>
                <w:szCs w:val="20"/>
              </w:rPr>
              <w:t>to</w:t>
            </w:r>
            <w:r w:rsidRPr="006C41C1">
              <w:rPr>
                <w:rFonts w:ascii="Arial" w:hAnsi="Arial" w:cs="Arial"/>
                <w:w w:val="102"/>
                <w:sz w:val="20"/>
                <w:szCs w:val="20"/>
              </w:rPr>
              <w:t xml:space="preserve"> </w:t>
            </w:r>
            <w:r w:rsidRPr="006C41C1">
              <w:rPr>
                <w:rFonts w:ascii="Arial" w:hAnsi="Arial" w:cs="Arial"/>
                <w:w w:val="105"/>
                <w:sz w:val="20"/>
                <w:szCs w:val="20"/>
              </w:rPr>
              <w:t>units, constructing viable arguments and proofs, and critiquing</w:t>
            </w:r>
            <w:r w:rsidRPr="006C41C1">
              <w:rPr>
                <w:rFonts w:ascii="Arial" w:hAnsi="Arial" w:cs="Arial"/>
                <w:spacing w:val="-10"/>
                <w:w w:val="105"/>
                <w:sz w:val="20"/>
                <w:szCs w:val="20"/>
              </w:rPr>
              <w:t xml:space="preserve"> </w:t>
            </w:r>
            <w:r w:rsidRPr="006C41C1">
              <w:rPr>
                <w:rFonts w:ascii="Arial" w:hAnsi="Arial" w:cs="Arial"/>
                <w:w w:val="105"/>
                <w:sz w:val="20"/>
                <w:szCs w:val="20"/>
              </w:rPr>
              <w:t>the</w:t>
            </w:r>
            <w:r w:rsidRPr="006C41C1">
              <w:rPr>
                <w:rFonts w:ascii="Arial" w:hAnsi="Arial" w:cs="Arial"/>
                <w:spacing w:val="2"/>
                <w:w w:val="102"/>
                <w:sz w:val="20"/>
                <w:szCs w:val="20"/>
              </w:rPr>
              <w:t xml:space="preserve"> </w:t>
            </w:r>
            <w:r w:rsidRPr="006C41C1">
              <w:rPr>
                <w:rFonts w:ascii="Arial" w:hAnsi="Arial" w:cs="Arial"/>
                <w:w w:val="105"/>
                <w:sz w:val="20"/>
                <w:szCs w:val="20"/>
              </w:rPr>
              <w:t>reasoning of others</w:t>
            </w:r>
            <w:r w:rsidR="006C41C1">
              <w:rPr>
                <w:rFonts w:ascii="Arial" w:hAnsi="Arial" w:cs="Arial"/>
                <w:w w:val="105"/>
                <w:sz w:val="20"/>
                <w:szCs w:val="20"/>
              </w:rPr>
              <w:t>;</w:t>
            </w:r>
          </w:p>
        </w:tc>
        <w:tc>
          <w:tcPr>
            <w:tcW w:w="0" w:type="auto"/>
          </w:tcPr>
          <w:p w:rsidR="00234B7C" w:rsidRDefault="00234B7C" w:rsidP="0077179B">
            <w:pPr>
              <w:spacing w:after="120"/>
              <w:rPr>
                <w:rFonts w:ascii="Arial" w:hAnsi="Arial" w:cs="Arial"/>
                <w:color w:val="000000" w:themeColor="text1"/>
                <w:sz w:val="20"/>
                <w:szCs w:val="20"/>
              </w:rPr>
            </w:pPr>
            <w:r w:rsidRPr="004873CD">
              <w:rPr>
                <w:rFonts w:ascii="Arial" w:hAnsi="Arial" w:cs="Arial"/>
                <w:color w:val="000000" w:themeColor="text1"/>
                <w:sz w:val="20"/>
                <w:szCs w:val="20"/>
              </w:rPr>
              <w:t>Reason</w:t>
            </w:r>
            <w:r w:rsidR="0077179B">
              <w:rPr>
                <w:rFonts w:ascii="Arial" w:hAnsi="Arial" w:cs="Arial"/>
                <w:color w:val="000000" w:themeColor="text1"/>
                <w:sz w:val="20"/>
                <w:szCs w:val="20"/>
              </w:rPr>
              <w:t xml:space="preserve">s abstractly, reflectively, </w:t>
            </w:r>
            <w:r w:rsidRPr="004873CD">
              <w:rPr>
                <w:rFonts w:ascii="Arial" w:hAnsi="Arial" w:cs="Arial"/>
                <w:color w:val="000000" w:themeColor="text1"/>
                <w:sz w:val="20"/>
                <w:szCs w:val="20"/>
              </w:rPr>
              <w:t xml:space="preserve">and quantitatively with attention to units, constructing viable arguments and proofs, and critiquing the reasoning of others. Candidate encourages students to critique the </w:t>
            </w:r>
            <w:r w:rsidRPr="004873CD">
              <w:rPr>
                <w:rFonts w:ascii="Arial" w:hAnsi="Arial" w:cs="Arial"/>
                <w:color w:val="000000" w:themeColor="text1"/>
                <w:sz w:val="20"/>
                <w:szCs w:val="20"/>
              </w:rPr>
              <w:lastRenderedPageBreak/>
              <w:t>reasoning of others.</w:t>
            </w:r>
          </w:p>
          <w:p w:rsidR="00366246" w:rsidRPr="004873CD" w:rsidRDefault="00366246" w:rsidP="0077179B">
            <w:pPr>
              <w:spacing w:after="120"/>
              <w:rPr>
                <w:rFonts w:ascii="Arial" w:hAnsi="Arial" w:cs="Arial"/>
                <w:color w:val="000000" w:themeColor="text1"/>
                <w:sz w:val="20"/>
                <w:szCs w:val="20"/>
              </w:rPr>
            </w:pPr>
            <w:r>
              <w:rPr>
                <w:rFonts w:ascii="Arial" w:hAnsi="Arial" w:cs="Arial"/>
                <w:color w:val="000000" w:themeColor="text1"/>
                <w:sz w:val="20"/>
                <w:szCs w:val="20"/>
              </w:rPr>
              <w:t>There is clear evidence that students critique the reasoning of others.</w:t>
            </w:r>
          </w:p>
          <w:p w:rsidR="00234B7C" w:rsidRPr="004873CD" w:rsidRDefault="00234B7C" w:rsidP="00D25CCF">
            <w:pPr>
              <w:rPr>
                <w:rFonts w:ascii="Arial" w:hAnsi="Arial" w:cs="Arial"/>
                <w:sz w:val="20"/>
                <w:szCs w:val="20"/>
              </w:rPr>
            </w:pPr>
          </w:p>
        </w:tc>
        <w:tc>
          <w:tcPr>
            <w:tcW w:w="0" w:type="auto"/>
          </w:tcPr>
          <w:p w:rsidR="00234B7C" w:rsidRDefault="00234B7C" w:rsidP="0077179B">
            <w:pPr>
              <w:spacing w:after="120"/>
              <w:rPr>
                <w:rFonts w:ascii="Arial" w:hAnsi="Arial" w:cs="Arial"/>
                <w:color w:val="000000" w:themeColor="text1"/>
                <w:sz w:val="20"/>
                <w:szCs w:val="20"/>
              </w:rPr>
            </w:pPr>
            <w:r w:rsidRPr="004873CD">
              <w:rPr>
                <w:rFonts w:ascii="Arial" w:hAnsi="Arial" w:cs="Arial"/>
                <w:color w:val="000000" w:themeColor="text1"/>
                <w:sz w:val="20"/>
                <w:szCs w:val="20"/>
              </w:rPr>
              <w:lastRenderedPageBreak/>
              <w:t>Reason</w:t>
            </w:r>
            <w:r w:rsidR="0077179B">
              <w:rPr>
                <w:rFonts w:ascii="Arial" w:hAnsi="Arial" w:cs="Arial"/>
                <w:color w:val="000000" w:themeColor="text1"/>
                <w:sz w:val="20"/>
                <w:szCs w:val="20"/>
              </w:rPr>
              <w:t>s</w:t>
            </w:r>
            <w:r w:rsidRPr="004873CD">
              <w:rPr>
                <w:rFonts w:ascii="Arial" w:hAnsi="Arial" w:cs="Arial"/>
                <w:color w:val="000000" w:themeColor="text1"/>
                <w:sz w:val="20"/>
                <w:szCs w:val="20"/>
              </w:rPr>
              <w:t xml:space="preserve"> abstractly, reflectively, and quantitatively with attention to units, constructing viable arguments and proofs, and critiquing the reasoning of others.</w:t>
            </w:r>
          </w:p>
          <w:p w:rsidR="00366246" w:rsidRPr="004873CD" w:rsidRDefault="00366246" w:rsidP="007F1627">
            <w:pPr>
              <w:spacing w:after="120"/>
              <w:rPr>
                <w:rFonts w:ascii="Arial" w:hAnsi="Arial" w:cs="Arial"/>
                <w:color w:val="000000" w:themeColor="text1"/>
                <w:sz w:val="20"/>
                <w:szCs w:val="20"/>
              </w:rPr>
            </w:pPr>
            <w:r w:rsidRPr="004873CD">
              <w:rPr>
                <w:rFonts w:ascii="Arial" w:hAnsi="Arial" w:cs="Arial"/>
                <w:color w:val="000000" w:themeColor="text1"/>
                <w:sz w:val="20"/>
                <w:szCs w:val="20"/>
              </w:rPr>
              <w:t xml:space="preserve">Candidate encourages </w:t>
            </w:r>
            <w:r w:rsidRPr="004873CD">
              <w:rPr>
                <w:rFonts w:ascii="Arial" w:hAnsi="Arial" w:cs="Arial"/>
                <w:color w:val="000000" w:themeColor="text1"/>
                <w:sz w:val="20"/>
                <w:szCs w:val="20"/>
              </w:rPr>
              <w:lastRenderedPageBreak/>
              <w:t>students to critique the reasoning of others.</w:t>
            </w:r>
          </w:p>
          <w:p w:rsidR="00234B7C" w:rsidRPr="004873CD" w:rsidRDefault="00234B7C" w:rsidP="00600953">
            <w:pPr>
              <w:ind w:left="162" w:hanging="162"/>
              <w:rPr>
                <w:rFonts w:ascii="Arial" w:hAnsi="Arial" w:cs="Arial"/>
                <w:sz w:val="20"/>
                <w:szCs w:val="20"/>
              </w:rPr>
            </w:pPr>
          </w:p>
        </w:tc>
        <w:tc>
          <w:tcPr>
            <w:tcW w:w="0" w:type="auto"/>
          </w:tcPr>
          <w:p w:rsidR="00B860D1" w:rsidRDefault="0077179B" w:rsidP="0077179B">
            <w:pPr>
              <w:spacing w:after="120"/>
              <w:ind w:left="-5" w:firstLine="5"/>
              <w:rPr>
                <w:rFonts w:ascii="Arial" w:hAnsi="Arial" w:cs="Arial"/>
                <w:sz w:val="20"/>
                <w:szCs w:val="20"/>
              </w:rPr>
            </w:pPr>
            <w:r>
              <w:rPr>
                <w:rFonts w:ascii="Arial" w:hAnsi="Arial" w:cs="Arial"/>
                <w:sz w:val="20"/>
                <w:szCs w:val="20"/>
              </w:rPr>
              <w:lastRenderedPageBreak/>
              <w:t>C</w:t>
            </w:r>
            <w:r w:rsidR="00234B7C" w:rsidRPr="004873CD">
              <w:rPr>
                <w:rFonts w:ascii="Arial" w:hAnsi="Arial" w:cs="Arial"/>
                <w:sz w:val="20"/>
                <w:szCs w:val="20"/>
              </w:rPr>
              <w:t>ommunicates mathematical reasoning using inappropriate strategies for flawed arguments. Mathematical arguments are vague or not precise.</w:t>
            </w:r>
            <w:r w:rsidR="00366246">
              <w:rPr>
                <w:rFonts w:ascii="Arial" w:hAnsi="Arial" w:cs="Arial"/>
                <w:sz w:val="20"/>
                <w:szCs w:val="20"/>
              </w:rPr>
              <w:t xml:space="preserve"> </w:t>
            </w:r>
          </w:p>
          <w:p w:rsidR="00234B7C" w:rsidRPr="004873CD" w:rsidRDefault="00366246" w:rsidP="0077179B">
            <w:pPr>
              <w:spacing w:after="120"/>
              <w:ind w:left="-5" w:firstLine="5"/>
              <w:rPr>
                <w:rFonts w:ascii="Arial" w:hAnsi="Arial" w:cs="Arial"/>
                <w:sz w:val="20"/>
                <w:szCs w:val="20"/>
              </w:rPr>
            </w:pPr>
            <w:r>
              <w:rPr>
                <w:rFonts w:ascii="Arial" w:hAnsi="Arial" w:cs="Arial"/>
                <w:sz w:val="20"/>
                <w:szCs w:val="20"/>
              </w:rPr>
              <w:t>No at</w:t>
            </w:r>
            <w:r w:rsidR="00B860D1">
              <w:rPr>
                <w:rFonts w:ascii="Arial" w:hAnsi="Arial" w:cs="Arial"/>
                <w:sz w:val="20"/>
                <w:szCs w:val="20"/>
              </w:rPr>
              <w:t>tempt is made</w:t>
            </w:r>
            <w:r>
              <w:rPr>
                <w:rFonts w:ascii="Arial" w:hAnsi="Arial" w:cs="Arial"/>
                <w:sz w:val="20"/>
                <w:szCs w:val="20"/>
              </w:rPr>
              <w:t xml:space="preserve"> for students to critique the </w:t>
            </w:r>
            <w:r>
              <w:rPr>
                <w:rFonts w:ascii="Arial" w:hAnsi="Arial" w:cs="Arial"/>
                <w:sz w:val="20"/>
                <w:szCs w:val="20"/>
              </w:rPr>
              <w:lastRenderedPageBreak/>
              <w:t>reasoning of others.</w:t>
            </w:r>
          </w:p>
        </w:tc>
      </w:tr>
      <w:tr w:rsidR="007F1627" w:rsidRPr="004873CD" w:rsidTr="004B0804">
        <w:tc>
          <w:tcPr>
            <w:tcW w:w="0" w:type="auto"/>
          </w:tcPr>
          <w:p w:rsidR="00234B7C" w:rsidRPr="004873CD" w:rsidRDefault="00234B7C" w:rsidP="007A7544">
            <w:pPr>
              <w:pStyle w:val="TableParagraph"/>
              <w:spacing w:before="6" w:line="252" w:lineRule="auto"/>
              <w:ind w:left="105" w:right="260"/>
              <w:rPr>
                <w:rFonts w:ascii="Arial" w:hAnsi="Arial" w:cs="Arial"/>
                <w:b/>
                <w:w w:val="105"/>
                <w:sz w:val="20"/>
                <w:szCs w:val="20"/>
              </w:rPr>
            </w:pPr>
            <w:r w:rsidRPr="004873CD">
              <w:rPr>
                <w:rFonts w:ascii="Arial" w:hAnsi="Arial" w:cs="Arial"/>
                <w:b/>
                <w:w w:val="105"/>
                <w:sz w:val="20"/>
                <w:szCs w:val="20"/>
              </w:rPr>
              <w:lastRenderedPageBreak/>
              <w:t xml:space="preserve">2b.2) </w:t>
            </w:r>
            <w:r w:rsidRPr="006C41C1">
              <w:rPr>
                <w:rFonts w:ascii="Arial" w:hAnsi="Arial" w:cs="Arial"/>
                <w:w w:val="105"/>
                <w:sz w:val="20"/>
                <w:szCs w:val="20"/>
              </w:rPr>
              <w:t>Represent and model generalizations</w:t>
            </w:r>
            <w:r w:rsidRPr="006C41C1">
              <w:rPr>
                <w:rFonts w:ascii="Arial" w:hAnsi="Arial" w:cs="Arial"/>
                <w:spacing w:val="-6"/>
                <w:w w:val="105"/>
                <w:sz w:val="20"/>
                <w:szCs w:val="20"/>
              </w:rPr>
              <w:t xml:space="preserve"> </w:t>
            </w:r>
            <w:r w:rsidRPr="006C41C1">
              <w:rPr>
                <w:rFonts w:ascii="Arial" w:hAnsi="Arial" w:cs="Arial"/>
                <w:w w:val="105"/>
                <w:sz w:val="20"/>
                <w:szCs w:val="20"/>
              </w:rPr>
              <w:t>using</w:t>
            </w:r>
            <w:r w:rsidRPr="006C41C1">
              <w:rPr>
                <w:rFonts w:ascii="Arial" w:hAnsi="Arial" w:cs="Arial"/>
                <w:w w:val="102"/>
                <w:sz w:val="20"/>
                <w:szCs w:val="20"/>
              </w:rPr>
              <w:t xml:space="preserve"> </w:t>
            </w:r>
            <w:r w:rsidRPr="006C41C1">
              <w:rPr>
                <w:rFonts w:ascii="Arial" w:hAnsi="Arial" w:cs="Arial"/>
                <w:w w:val="105"/>
                <w:sz w:val="20"/>
                <w:szCs w:val="20"/>
              </w:rPr>
              <w:t>mathematics. Recognize structure and express regularity in patterns</w:t>
            </w:r>
            <w:r w:rsidRPr="006C41C1">
              <w:rPr>
                <w:rFonts w:ascii="Arial" w:hAnsi="Arial" w:cs="Arial"/>
                <w:spacing w:val="-26"/>
                <w:w w:val="105"/>
                <w:sz w:val="20"/>
                <w:szCs w:val="20"/>
              </w:rPr>
              <w:t xml:space="preserve"> </w:t>
            </w:r>
            <w:r w:rsidRPr="006C41C1">
              <w:rPr>
                <w:rFonts w:ascii="Arial" w:hAnsi="Arial" w:cs="Arial"/>
                <w:w w:val="105"/>
                <w:sz w:val="20"/>
                <w:szCs w:val="20"/>
              </w:rPr>
              <w:t>of</w:t>
            </w:r>
            <w:r w:rsidRPr="006C41C1">
              <w:rPr>
                <w:rFonts w:ascii="Arial" w:hAnsi="Arial" w:cs="Arial"/>
                <w:w w:val="102"/>
                <w:sz w:val="20"/>
                <w:szCs w:val="20"/>
              </w:rPr>
              <w:t xml:space="preserve"> </w:t>
            </w:r>
            <w:r w:rsidRPr="006C41C1">
              <w:rPr>
                <w:rFonts w:ascii="Arial" w:hAnsi="Arial" w:cs="Arial"/>
                <w:w w:val="105"/>
                <w:sz w:val="20"/>
                <w:szCs w:val="20"/>
              </w:rPr>
              <w:t>mathematical reasoning</w:t>
            </w:r>
          </w:p>
        </w:tc>
        <w:tc>
          <w:tcPr>
            <w:tcW w:w="0" w:type="auto"/>
          </w:tcPr>
          <w:p w:rsidR="00234B7C" w:rsidRPr="004873CD" w:rsidRDefault="00234B7C" w:rsidP="00267417">
            <w:pPr>
              <w:rPr>
                <w:rFonts w:ascii="Arial" w:hAnsi="Arial" w:cs="Arial"/>
                <w:sz w:val="20"/>
                <w:szCs w:val="20"/>
              </w:rPr>
            </w:pPr>
            <w:r w:rsidRPr="004873CD">
              <w:rPr>
                <w:rFonts w:ascii="Arial" w:hAnsi="Arial" w:cs="Arial"/>
                <w:sz w:val="20"/>
                <w:szCs w:val="20"/>
              </w:rPr>
              <w:t>Represent</w:t>
            </w:r>
            <w:r w:rsidR="0077179B">
              <w:rPr>
                <w:rFonts w:ascii="Arial" w:hAnsi="Arial" w:cs="Arial"/>
                <w:sz w:val="20"/>
                <w:szCs w:val="20"/>
              </w:rPr>
              <w:t>s</w:t>
            </w:r>
            <w:r w:rsidR="00267417">
              <w:rPr>
                <w:rFonts w:ascii="Arial" w:hAnsi="Arial" w:cs="Arial"/>
                <w:sz w:val="20"/>
                <w:szCs w:val="20"/>
              </w:rPr>
              <w:t xml:space="preserve"> and models </w:t>
            </w:r>
            <w:r w:rsidRPr="004873CD">
              <w:rPr>
                <w:rFonts w:ascii="Arial" w:hAnsi="Arial" w:cs="Arial"/>
                <w:sz w:val="20"/>
                <w:szCs w:val="20"/>
              </w:rPr>
              <w:t>generalizations using mathematics while providing opportunities for students to recognize patterns of mathematical reasoning.</w:t>
            </w:r>
          </w:p>
          <w:p w:rsidR="00234B7C" w:rsidRPr="004873CD" w:rsidRDefault="00234B7C" w:rsidP="00600953">
            <w:pPr>
              <w:spacing w:after="120"/>
              <w:ind w:left="162" w:hanging="162"/>
              <w:rPr>
                <w:rFonts w:ascii="Arial" w:hAnsi="Arial" w:cs="Arial"/>
                <w:sz w:val="20"/>
                <w:szCs w:val="20"/>
              </w:rPr>
            </w:pPr>
          </w:p>
        </w:tc>
        <w:tc>
          <w:tcPr>
            <w:tcW w:w="0" w:type="auto"/>
          </w:tcPr>
          <w:p w:rsidR="00234B7C" w:rsidRPr="004873CD" w:rsidRDefault="00234B7C" w:rsidP="007F1627">
            <w:pPr>
              <w:rPr>
                <w:rFonts w:ascii="Arial" w:hAnsi="Arial" w:cs="Arial"/>
                <w:sz w:val="20"/>
                <w:szCs w:val="20"/>
              </w:rPr>
            </w:pPr>
            <w:r w:rsidRPr="004873CD">
              <w:rPr>
                <w:rFonts w:ascii="Arial" w:hAnsi="Arial" w:cs="Arial"/>
                <w:sz w:val="20"/>
                <w:szCs w:val="20"/>
              </w:rPr>
              <w:t>Represent</w:t>
            </w:r>
            <w:r w:rsidR="0077179B">
              <w:rPr>
                <w:rFonts w:ascii="Arial" w:hAnsi="Arial" w:cs="Arial"/>
                <w:sz w:val="20"/>
                <w:szCs w:val="20"/>
              </w:rPr>
              <w:t xml:space="preserve">s and models </w:t>
            </w:r>
            <w:r w:rsidRPr="004873CD">
              <w:rPr>
                <w:rFonts w:ascii="Arial" w:hAnsi="Arial" w:cs="Arial"/>
                <w:sz w:val="20"/>
                <w:szCs w:val="20"/>
              </w:rPr>
              <w:t>generalizations using mathematics while recognizing patterns of mathematical reasoning</w:t>
            </w:r>
            <w:r w:rsidR="00267417">
              <w:rPr>
                <w:rFonts w:ascii="Arial" w:hAnsi="Arial" w:cs="Arial"/>
                <w:sz w:val="20"/>
                <w:szCs w:val="20"/>
              </w:rPr>
              <w:t xml:space="preserve"> for the students. </w:t>
            </w:r>
          </w:p>
          <w:p w:rsidR="00234B7C" w:rsidRPr="004873CD" w:rsidRDefault="00234B7C" w:rsidP="0056039B">
            <w:pPr>
              <w:ind w:left="162" w:hanging="162"/>
              <w:rPr>
                <w:rFonts w:ascii="Arial" w:hAnsi="Arial" w:cs="Arial"/>
                <w:sz w:val="20"/>
                <w:szCs w:val="20"/>
              </w:rPr>
            </w:pPr>
          </w:p>
        </w:tc>
        <w:tc>
          <w:tcPr>
            <w:tcW w:w="0" w:type="auto"/>
          </w:tcPr>
          <w:p w:rsidR="00234B7C" w:rsidRPr="004873CD" w:rsidRDefault="00234B7C" w:rsidP="007F1627">
            <w:pPr>
              <w:rPr>
                <w:rFonts w:ascii="Arial" w:hAnsi="Arial" w:cs="Arial"/>
                <w:sz w:val="20"/>
                <w:szCs w:val="20"/>
              </w:rPr>
            </w:pPr>
            <w:r w:rsidRPr="004873CD">
              <w:rPr>
                <w:rFonts w:ascii="Arial" w:hAnsi="Arial" w:cs="Arial"/>
                <w:sz w:val="20"/>
                <w:szCs w:val="20"/>
              </w:rPr>
              <w:t>Attempts</w:t>
            </w:r>
            <w:r w:rsidR="00267417">
              <w:rPr>
                <w:rFonts w:ascii="Arial" w:hAnsi="Arial" w:cs="Arial"/>
                <w:sz w:val="20"/>
                <w:szCs w:val="20"/>
              </w:rPr>
              <w:t xml:space="preserve"> to represent and model </w:t>
            </w:r>
            <w:r w:rsidRPr="004873CD">
              <w:rPr>
                <w:rFonts w:ascii="Arial" w:hAnsi="Arial" w:cs="Arial"/>
                <w:sz w:val="20"/>
                <w:szCs w:val="20"/>
              </w:rPr>
              <w:t>generalizations using mathematics. Incorrect or misleading models or incorrect generalizations are used.</w:t>
            </w:r>
          </w:p>
          <w:p w:rsidR="00234B7C" w:rsidRPr="004873CD" w:rsidRDefault="00234B7C" w:rsidP="00D25CCF">
            <w:pPr>
              <w:spacing w:after="120"/>
              <w:ind w:left="162" w:hanging="162"/>
              <w:rPr>
                <w:rFonts w:ascii="Arial" w:hAnsi="Arial" w:cs="Arial"/>
                <w:sz w:val="20"/>
                <w:szCs w:val="20"/>
              </w:rPr>
            </w:pPr>
          </w:p>
        </w:tc>
      </w:tr>
      <w:tr w:rsidR="007F1627" w:rsidRPr="004873CD" w:rsidTr="004B0804">
        <w:tc>
          <w:tcPr>
            <w:tcW w:w="0" w:type="auto"/>
          </w:tcPr>
          <w:p w:rsidR="00234B7C" w:rsidRPr="004873CD" w:rsidRDefault="00234B7C" w:rsidP="007A7544">
            <w:pPr>
              <w:pStyle w:val="TableParagraph"/>
              <w:spacing w:before="6" w:line="252" w:lineRule="auto"/>
              <w:ind w:left="105" w:right="260"/>
              <w:rPr>
                <w:rFonts w:ascii="Arial" w:hAnsi="Arial" w:cs="Arial"/>
                <w:b/>
                <w:w w:val="105"/>
                <w:sz w:val="20"/>
                <w:szCs w:val="20"/>
              </w:rPr>
            </w:pPr>
            <w:r w:rsidRPr="004873CD">
              <w:rPr>
                <w:rFonts w:ascii="Arial" w:hAnsi="Arial" w:cs="Arial"/>
                <w:b/>
                <w:w w:val="105"/>
                <w:sz w:val="20"/>
                <w:szCs w:val="20"/>
              </w:rPr>
              <w:t xml:space="preserve">2b.3) </w:t>
            </w:r>
            <w:r w:rsidRPr="006C41C1">
              <w:rPr>
                <w:rFonts w:ascii="Arial" w:hAnsi="Arial" w:cs="Arial"/>
                <w:w w:val="105"/>
                <w:sz w:val="20"/>
                <w:szCs w:val="20"/>
              </w:rPr>
              <w:t>Use multiple representations to model</w:t>
            </w:r>
            <w:r w:rsidRPr="006C41C1">
              <w:rPr>
                <w:rFonts w:ascii="Arial" w:hAnsi="Arial" w:cs="Arial"/>
                <w:spacing w:val="-17"/>
                <w:w w:val="105"/>
                <w:sz w:val="20"/>
                <w:szCs w:val="20"/>
              </w:rPr>
              <w:t xml:space="preserve"> </w:t>
            </w:r>
            <w:r w:rsidRPr="006C41C1">
              <w:rPr>
                <w:rFonts w:ascii="Arial" w:hAnsi="Arial" w:cs="Arial"/>
                <w:w w:val="105"/>
                <w:sz w:val="20"/>
                <w:szCs w:val="20"/>
              </w:rPr>
              <w:t>and</w:t>
            </w:r>
            <w:r w:rsidRPr="006C41C1">
              <w:rPr>
                <w:rFonts w:ascii="Arial" w:hAnsi="Arial" w:cs="Arial"/>
                <w:w w:val="102"/>
                <w:sz w:val="20"/>
                <w:szCs w:val="20"/>
              </w:rPr>
              <w:t xml:space="preserve"> </w:t>
            </w:r>
            <w:r w:rsidRPr="006C41C1">
              <w:rPr>
                <w:rFonts w:ascii="Arial" w:hAnsi="Arial" w:cs="Arial"/>
                <w:w w:val="105"/>
                <w:sz w:val="20"/>
                <w:szCs w:val="20"/>
              </w:rPr>
              <w:t>describe</w:t>
            </w:r>
            <w:r w:rsidRPr="006C41C1">
              <w:rPr>
                <w:rFonts w:ascii="Arial" w:hAnsi="Arial" w:cs="Arial"/>
                <w:spacing w:val="-6"/>
                <w:w w:val="105"/>
                <w:sz w:val="20"/>
                <w:szCs w:val="20"/>
              </w:rPr>
              <w:t xml:space="preserve"> </w:t>
            </w:r>
            <w:r w:rsidRPr="006C41C1">
              <w:rPr>
                <w:rFonts w:ascii="Arial" w:hAnsi="Arial" w:cs="Arial"/>
                <w:w w:val="105"/>
                <w:sz w:val="20"/>
                <w:szCs w:val="20"/>
              </w:rPr>
              <w:t>mathematics;</w:t>
            </w:r>
          </w:p>
        </w:tc>
        <w:tc>
          <w:tcPr>
            <w:tcW w:w="0" w:type="auto"/>
          </w:tcPr>
          <w:p w:rsidR="00234B7C" w:rsidRPr="004873CD" w:rsidRDefault="00234B7C" w:rsidP="007F1627">
            <w:pPr>
              <w:spacing w:after="120"/>
              <w:rPr>
                <w:rFonts w:ascii="Arial" w:hAnsi="Arial" w:cs="Arial"/>
                <w:sz w:val="20"/>
                <w:szCs w:val="20"/>
              </w:rPr>
            </w:pPr>
            <w:r w:rsidRPr="004873CD">
              <w:rPr>
                <w:rFonts w:ascii="Arial" w:hAnsi="Arial" w:cs="Arial"/>
                <w:sz w:val="20"/>
                <w:szCs w:val="20"/>
              </w:rPr>
              <w:t>Uses multiple representations to model and describe mathematics using a variety of representations and recognizes and clarifies the connections between representations.</w:t>
            </w:r>
            <w:r w:rsidR="00366246">
              <w:rPr>
                <w:rFonts w:ascii="Arial" w:hAnsi="Arial" w:cs="Arial"/>
                <w:sz w:val="20"/>
                <w:szCs w:val="20"/>
              </w:rPr>
              <w:t xml:space="preserve"> </w:t>
            </w:r>
          </w:p>
        </w:tc>
        <w:tc>
          <w:tcPr>
            <w:tcW w:w="0" w:type="auto"/>
          </w:tcPr>
          <w:p w:rsidR="00234B7C" w:rsidRPr="004873CD" w:rsidRDefault="00267417" w:rsidP="007F1627">
            <w:pPr>
              <w:spacing w:after="120"/>
              <w:ind w:left="12" w:hanging="12"/>
              <w:rPr>
                <w:rFonts w:ascii="Arial" w:hAnsi="Arial" w:cs="Arial"/>
                <w:sz w:val="20"/>
                <w:szCs w:val="20"/>
              </w:rPr>
            </w:pPr>
            <w:r>
              <w:rPr>
                <w:rFonts w:ascii="Arial" w:hAnsi="Arial" w:cs="Arial"/>
                <w:sz w:val="20"/>
                <w:szCs w:val="20"/>
              </w:rPr>
              <w:t xml:space="preserve">Uses multiple </w:t>
            </w:r>
            <w:r w:rsidR="00234B7C" w:rsidRPr="004873CD">
              <w:rPr>
                <w:rFonts w:ascii="Arial" w:hAnsi="Arial" w:cs="Arial"/>
                <w:sz w:val="20"/>
                <w:szCs w:val="20"/>
              </w:rPr>
              <w:t>representations to model and describe mathematics using representations but no attempt is made to recognize the connections between the various representations.</w:t>
            </w:r>
          </w:p>
        </w:tc>
        <w:tc>
          <w:tcPr>
            <w:tcW w:w="0" w:type="auto"/>
          </w:tcPr>
          <w:p w:rsidR="00234B7C" w:rsidRPr="004873CD" w:rsidRDefault="00234B7C" w:rsidP="007F1627">
            <w:pPr>
              <w:spacing w:after="120"/>
              <w:rPr>
                <w:rFonts w:ascii="Arial" w:hAnsi="Arial" w:cs="Arial"/>
                <w:sz w:val="20"/>
                <w:szCs w:val="20"/>
              </w:rPr>
            </w:pPr>
            <w:r w:rsidRPr="004873CD">
              <w:rPr>
                <w:rFonts w:ascii="Arial" w:hAnsi="Arial" w:cs="Arial"/>
                <w:sz w:val="20"/>
                <w:szCs w:val="20"/>
              </w:rPr>
              <w:t>Communicate mathematical ideas using a single representation.</w:t>
            </w:r>
          </w:p>
        </w:tc>
      </w:tr>
      <w:tr w:rsidR="007F1627" w:rsidRPr="004873CD" w:rsidTr="00630286">
        <w:trPr>
          <w:trHeight w:val="2168"/>
        </w:trPr>
        <w:tc>
          <w:tcPr>
            <w:tcW w:w="0" w:type="auto"/>
          </w:tcPr>
          <w:p w:rsidR="00234B7C" w:rsidRPr="004873CD" w:rsidRDefault="00234B7C" w:rsidP="007A7544">
            <w:pPr>
              <w:pStyle w:val="TableParagraph"/>
              <w:spacing w:before="6" w:line="252" w:lineRule="auto"/>
              <w:ind w:left="105" w:right="260"/>
              <w:rPr>
                <w:rFonts w:ascii="Arial" w:hAnsi="Arial" w:cs="Arial"/>
                <w:b/>
                <w:w w:val="105"/>
                <w:sz w:val="20"/>
                <w:szCs w:val="20"/>
              </w:rPr>
            </w:pPr>
            <w:r w:rsidRPr="004873CD">
              <w:rPr>
                <w:rFonts w:ascii="Arial" w:hAnsi="Arial" w:cs="Arial"/>
                <w:b/>
                <w:w w:val="105"/>
                <w:sz w:val="20"/>
                <w:szCs w:val="20"/>
              </w:rPr>
              <w:t xml:space="preserve">2b.4) </w:t>
            </w:r>
            <w:r w:rsidRPr="006C41C1">
              <w:rPr>
                <w:rFonts w:ascii="Arial" w:hAnsi="Arial" w:cs="Arial"/>
                <w:w w:val="105"/>
                <w:sz w:val="20"/>
                <w:szCs w:val="20"/>
              </w:rPr>
              <w:t>Utilize</w:t>
            </w:r>
            <w:r w:rsidRPr="006C41C1">
              <w:rPr>
                <w:rFonts w:ascii="Arial" w:hAnsi="Arial" w:cs="Arial"/>
                <w:spacing w:val="-6"/>
                <w:w w:val="105"/>
                <w:sz w:val="20"/>
                <w:szCs w:val="20"/>
              </w:rPr>
              <w:t xml:space="preserve"> </w:t>
            </w:r>
            <w:r w:rsidRPr="006C41C1">
              <w:rPr>
                <w:rFonts w:ascii="Arial" w:hAnsi="Arial" w:cs="Arial"/>
                <w:w w:val="105"/>
                <w:sz w:val="20"/>
                <w:szCs w:val="20"/>
              </w:rPr>
              <w:t>appropriate</w:t>
            </w:r>
            <w:r w:rsidRPr="006C41C1">
              <w:rPr>
                <w:rFonts w:ascii="Arial" w:hAnsi="Arial" w:cs="Arial"/>
                <w:spacing w:val="-6"/>
                <w:w w:val="105"/>
                <w:sz w:val="20"/>
                <w:szCs w:val="20"/>
              </w:rPr>
              <w:t xml:space="preserve"> </w:t>
            </w:r>
            <w:r w:rsidRPr="006C41C1">
              <w:rPr>
                <w:rFonts w:ascii="Arial" w:hAnsi="Arial" w:cs="Arial"/>
                <w:w w:val="105"/>
                <w:sz w:val="20"/>
                <w:szCs w:val="20"/>
              </w:rPr>
              <w:t>mathematical</w:t>
            </w:r>
            <w:r w:rsidRPr="006C41C1">
              <w:rPr>
                <w:rFonts w:ascii="Arial" w:hAnsi="Arial" w:cs="Arial"/>
                <w:spacing w:val="-7"/>
                <w:w w:val="105"/>
                <w:sz w:val="20"/>
                <w:szCs w:val="20"/>
              </w:rPr>
              <w:t xml:space="preserve"> </w:t>
            </w:r>
            <w:r w:rsidRPr="006C41C1">
              <w:rPr>
                <w:rFonts w:ascii="Arial" w:hAnsi="Arial" w:cs="Arial"/>
                <w:w w:val="105"/>
                <w:sz w:val="20"/>
                <w:szCs w:val="20"/>
              </w:rPr>
              <w:t>vocabulary</w:t>
            </w:r>
            <w:r w:rsidRPr="006C41C1">
              <w:rPr>
                <w:rFonts w:ascii="Arial" w:hAnsi="Arial" w:cs="Arial"/>
                <w:w w:val="102"/>
                <w:sz w:val="20"/>
                <w:szCs w:val="20"/>
              </w:rPr>
              <w:t xml:space="preserve"> </w:t>
            </w:r>
            <w:r w:rsidRPr="006C41C1">
              <w:rPr>
                <w:rFonts w:ascii="Arial" w:hAnsi="Arial" w:cs="Arial"/>
                <w:w w:val="105"/>
                <w:sz w:val="20"/>
                <w:szCs w:val="20"/>
              </w:rPr>
              <w:t>and</w:t>
            </w:r>
            <w:r w:rsidRPr="006C41C1">
              <w:rPr>
                <w:rFonts w:ascii="Arial" w:hAnsi="Arial" w:cs="Arial"/>
                <w:spacing w:val="-5"/>
                <w:w w:val="105"/>
                <w:sz w:val="20"/>
                <w:szCs w:val="20"/>
              </w:rPr>
              <w:t xml:space="preserve"> </w:t>
            </w:r>
            <w:r w:rsidRPr="006C41C1">
              <w:rPr>
                <w:rFonts w:ascii="Arial" w:hAnsi="Arial" w:cs="Arial"/>
                <w:w w:val="105"/>
                <w:sz w:val="20"/>
                <w:szCs w:val="20"/>
              </w:rPr>
              <w:t>symbols</w:t>
            </w:r>
            <w:r w:rsidRPr="006C41C1">
              <w:rPr>
                <w:rFonts w:ascii="Arial" w:hAnsi="Arial" w:cs="Arial"/>
                <w:spacing w:val="-6"/>
                <w:w w:val="105"/>
                <w:sz w:val="20"/>
                <w:szCs w:val="20"/>
              </w:rPr>
              <w:t xml:space="preserve"> </w:t>
            </w:r>
            <w:r w:rsidRPr="006C41C1">
              <w:rPr>
                <w:rFonts w:ascii="Arial" w:hAnsi="Arial" w:cs="Arial"/>
                <w:w w:val="105"/>
                <w:sz w:val="20"/>
                <w:szCs w:val="20"/>
              </w:rPr>
              <w:t>to</w:t>
            </w:r>
            <w:r w:rsidRPr="006C41C1">
              <w:rPr>
                <w:rFonts w:ascii="Arial" w:hAnsi="Arial" w:cs="Arial"/>
                <w:spacing w:val="-5"/>
                <w:w w:val="105"/>
                <w:sz w:val="20"/>
                <w:szCs w:val="20"/>
              </w:rPr>
              <w:t xml:space="preserve"> </w:t>
            </w:r>
            <w:r w:rsidRPr="006C41C1">
              <w:rPr>
                <w:rFonts w:ascii="Arial" w:hAnsi="Arial" w:cs="Arial"/>
                <w:w w:val="105"/>
                <w:sz w:val="20"/>
                <w:szCs w:val="20"/>
              </w:rPr>
              <w:t>communicate</w:t>
            </w:r>
            <w:r w:rsidRPr="006C41C1">
              <w:rPr>
                <w:rFonts w:ascii="Arial" w:hAnsi="Arial" w:cs="Arial"/>
                <w:spacing w:val="-5"/>
                <w:w w:val="105"/>
                <w:sz w:val="20"/>
                <w:szCs w:val="20"/>
              </w:rPr>
              <w:t xml:space="preserve"> </w:t>
            </w:r>
            <w:r w:rsidRPr="006C41C1">
              <w:rPr>
                <w:rFonts w:ascii="Arial" w:hAnsi="Arial" w:cs="Arial"/>
                <w:w w:val="105"/>
                <w:sz w:val="20"/>
                <w:szCs w:val="20"/>
              </w:rPr>
              <w:t>Mathematical</w:t>
            </w:r>
            <w:r w:rsidRPr="006C41C1">
              <w:rPr>
                <w:rFonts w:ascii="Arial" w:hAnsi="Arial" w:cs="Arial"/>
                <w:spacing w:val="-6"/>
                <w:w w:val="105"/>
                <w:sz w:val="20"/>
                <w:szCs w:val="20"/>
              </w:rPr>
              <w:t xml:space="preserve"> </w:t>
            </w:r>
            <w:r w:rsidRPr="006C41C1">
              <w:rPr>
                <w:rFonts w:ascii="Arial" w:hAnsi="Arial" w:cs="Arial"/>
                <w:w w:val="105"/>
                <w:sz w:val="20"/>
                <w:szCs w:val="20"/>
              </w:rPr>
              <w:t>ideas</w:t>
            </w:r>
            <w:r w:rsidRPr="006C41C1">
              <w:rPr>
                <w:rFonts w:ascii="Arial" w:hAnsi="Arial" w:cs="Arial"/>
                <w:spacing w:val="-6"/>
                <w:w w:val="105"/>
                <w:sz w:val="20"/>
                <w:szCs w:val="20"/>
              </w:rPr>
              <w:t xml:space="preserve"> </w:t>
            </w:r>
            <w:r w:rsidRPr="006C41C1">
              <w:rPr>
                <w:rFonts w:ascii="Arial" w:hAnsi="Arial" w:cs="Arial"/>
                <w:w w:val="105"/>
                <w:sz w:val="20"/>
                <w:szCs w:val="20"/>
              </w:rPr>
              <w:t>to</w:t>
            </w:r>
            <w:r w:rsidRPr="006C41C1">
              <w:rPr>
                <w:rFonts w:ascii="Arial" w:hAnsi="Arial" w:cs="Arial"/>
                <w:spacing w:val="-5"/>
                <w:w w:val="105"/>
                <w:sz w:val="20"/>
                <w:szCs w:val="20"/>
              </w:rPr>
              <w:t xml:space="preserve"> </w:t>
            </w:r>
            <w:r w:rsidRPr="006C41C1">
              <w:rPr>
                <w:rFonts w:ascii="Arial" w:hAnsi="Arial" w:cs="Arial"/>
                <w:w w:val="105"/>
                <w:sz w:val="20"/>
                <w:szCs w:val="20"/>
              </w:rPr>
              <w:t>others.</w:t>
            </w:r>
          </w:p>
        </w:tc>
        <w:tc>
          <w:tcPr>
            <w:tcW w:w="0" w:type="auto"/>
          </w:tcPr>
          <w:p w:rsidR="00234B7C" w:rsidRPr="004873CD" w:rsidRDefault="00234B7C" w:rsidP="007F1627">
            <w:pPr>
              <w:spacing w:after="120"/>
              <w:rPr>
                <w:rFonts w:ascii="Arial" w:hAnsi="Arial" w:cs="Arial"/>
                <w:sz w:val="20"/>
                <w:szCs w:val="20"/>
              </w:rPr>
            </w:pPr>
            <w:r w:rsidRPr="004873CD">
              <w:rPr>
                <w:rFonts w:ascii="Arial" w:hAnsi="Arial" w:cs="Arial"/>
                <w:sz w:val="20"/>
                <w:szCs w:val="20"/>
              </w:rPr>
              <w:t>Uses appropriate vocabulary and symbols to communicate mathematical ideas to others and clearly communicates to students that they are expected to communicate their reasoning using precise mathematical vocabulary in either written or spoken form.</w:t>
            </w:r>
          </w:p>
        </w:tc>
        <w:tc>
          <w:tcPr>
            <w:tcW w:w="0" w:type="auto"/>
          </w:tcPr>
          <w:p w:rsidR="00234B7C" w:rsidRPr="004873CD" w:rsidRDefault="00234B7C" w:rsidP="007F1627">
            <w:pPr>
              <w:spacing w:after="120"/>
              <w:rPr>
                <w:rFonts w:ascii="Arial" w:hAnsi="Arial" w:cs="Arial"/>
                <w:sz w:val="20"/>
                <w:szCs w:val="20"/>
              </w:rPr>
            </w:pPr>
            <w:r w:rsidRPr="004873CD">
              <w:rPr>
                <w:rFonts w:ascii="Arial" w:hAnsi="Arial" w:cs="Arial"/>
                <w:sz w:val="20"/>
                <w:szCs w:val="20"/>
              </w:rPr>
              <w:t>Uses appropriate vocabulary and symbols to communicate mathematical ideas to others.</w:t>
            </w:r>
          </w:p>
        </w:tc>
        <w:tc>
          <w:tcPr>
            <w:tcW w:w="0" w:type="auto"/>
          </w:tcPr>
          <w:p w:rsidR="00234B7C" w:rsidRPr="004873CD" w:rsidRDefault="00234B7C" w:rsidP="007F1627">
            <w:pPr>
              <w:spacing w:after="120"/>
              <w:rPr>
                <w:rFonts w:ascii="Arial" w:hAnsi="Arial" w:cs="Arial"/>
                <w:sz w:val="20"/>
                <w:szCs w:val="20"/>
              </w:rPr>
            </w:pPr>
            <w:r w:rsidRPr="004873CD">
              <w:rPr>
                <w:rFonts w:ascii="Arial" w:hAnsi="Arial" w:cs="Arial"/>
                <w:sz w:val="20"/>
                <w:szCs w:val="20"/>
              </w:rPr>
              <w:t>Most but not all vocabulary and symbols are used correctly to communicate mathematical ideas to others.</w:t>
            </w:r>
          </w:p>
        </w:tc>
      </w:tr>
      <w:tr w:rsidR="007F1627" w:rsidRPr="004873CD" w:rsidTr="004B0804">
        <w:tc>
          <w:tcPr>
            <w:tcW w:w="0" w:type="auto"/>
          </w:tcPr>
          <w:p w:rsidR="00234B7C" w:rsidRPr="004873CD" w:rsidRDefault="00234B7C" w:rsidP="005B2E77">
            <w:pPr>
              <w:pStyle w:val="TableParagraph"/>
              <w:spacing w:before="6" w:line="252" w:lineRule="auto"/>
              <w:ind w:left="105" w:right="555"/>
              <w:rPr>
                <w:rFonts w:ascii="Arial" w:eastAsia="Calibri" w:hAnsi="Arial" w:cs="Arial"/>
                <w:sz w:val="20"/>
                <w:szCs w:val="20"/>
              </w:rPr>
            </w:pPr>
            <w:r w:rsidRPr="004873CD">
              <w:rPr>
                <w:rFonts w:ascii="Arial" w:eastAsia="Calibri" w:hAnsi="Arial" w:cs="Arial"/>
                <w:spacing w:val="2"/>
                <w:w w:val="102"/>
                <w:sz w:val="20"/>
                <w:szCs w:val="20"/>
              </w:rPr>
              <w:t>2</w:t>
            </w:r>
            <w:r w:rsidRPr="004873CD">
              <w:rPr>
                <w:rFonts w:ascii="Arial" w:eastAsia="Calibri" w:hAnsi="Arial" w:cs="Arial"/>
                <w:spacing w:val="1"/>
                <w:w w:val="102"/>
                <w:sz w:val="20"/>
                <w:szCs w:val="20"/>
              </w:rPr>
              <w:t>c.1</w:t>
            </w:r>
            <w:r w:rsidRPr="004873CD">
              <w:rPr>
                <w:rFonts w:ascii="Arial" w:eastAsia="Calibri" w:hAnsi="Arial" w:cs="Arial"/>
                <w:w w:val="102"/>
                <w:sz w:val="20"/>
                <w:szCs w:val="20"/>
              </w:rPr>
              <w:t>)</w:t>
            </w:r>
            <w:r w:rsidRPr="004873CD">
              <w:rPr>
                <w:rFonts w:ascii="Arial" w:eastAsia="Calibri" w:hAnsi="Arial" w:cs="Arial"/>
                <w:spacing w:val="3"/>
                <w:sz w:val="20"/>
                <w:szCs w:val="20"/>
              </w:rPr>
              <w:t xml:space="preserve"> </w:t>
            </w:r>
            <w:r w:rsidRPr="004873CD">
              <w:rPr>
                <w:rFonts w:ascii="Arial" w:eastAsia="Calibri" w:hAnsi="Arial" w:cs="Arial"/>
                <w:spacing w:val="1"/>
                <w:w w:val="102"/>
                <w:sz w:val="20"/>
                <w:szCs w:val="20"/>
              </w:rPr>
              <w:t>F</w:t>
            </w:r>
            <w:r w:rsidRPr="004873CD">
              <w:rPr>
                <w:rFonts w:ascii="Arial" w:eastAsia="Calibri" w:hAnsi="Arial" w:cs="Arial"/>
                <w:spacing w:val="2"/>
                <w:w w:val="102"/>
                <w:sz w:val="20"/>
                <w:szCs w:val="20"/>
              </w:rPr>
              <w:t>o</w:t>
            </w:r>
            <w:r w:rsidRPr="004873CD">
              <w:rPr>
                <w:rFonts w:ascii="Arial" w:eastAsia="Calibri" w:hAnsi="Arial" w:cs="Arial"/>
                <w:spacing w:val="1"/>
                <w:w w:val="102"/>
                <w:sz w:val="20"/>
                <w:szCs w:val="20"/>
              </w:rPr>
              <w:t>r</w:t>
            </w:r>
            <w:r w:rsidRPr="004873CD">
              <w:rPr>
                <w:rFonts w:ascii="Arial" w:eastAsia="Calibri" w:hAnsi="Arial" w:cs="Arial"/>
                <w:spacing w:val="3"/>
                <w:w w:val="102"/>
                <w:sz w:val="20"/>
                <w:szCs w:val="20"/>
              </w:rPr>
              <w:t>m</w:t>
            </w:r>
            <w:r w:rsidRPr="004873CD">
              <w:rPr>
                <w:rFonts w:ascii="Arial" w:eastAsia="Calibri" w:hAnsi="Arial" w:cs="Arial"/>
                <w:spacing w:val="2"/>
                <w:w w:val="102"/>
                <w:sz w:val="20"/>
                <w:szCs w:val="20"/>
              </w:rPr>
              <w:t>u</w:t>
            </w:r>
            <w:r w:rsidRPr="004873CD">
              <w:rPr>
                <w:rFonts w:ascii="Arial" w:eastAsia="Calibri" w:hAnsi="Arial" w:cs="Arial"/>
                <w:w w:val="103"/>
                <w:sz w:val="20"/>
                <w:szCs w:val="20"/>
              </w:rPr>
              <w:t>l</w:t>
            </w:r>
            <w:r w:rsidRPr="004873CD">
              <w:rPr>
                <w:rFonts w:ascii="Arial" w:eastAsia="Calibri" w:hAnsi="Arial" w:cs="Arial"/>
                <w:spacing w:val="2"/>
                <w:w w:val="102"/>
                <w:sz w:val="20"/>
                <w:szCs w:val="20"/>
              </w:rPr>
              <w:t>a</w:t>
            </w:r>
            <w:r w:rsidRPr="004873CD">
              <w:rPr>
                <w:rFonts w:ascii="Arial" w:eastAsia="Calibri" w:hAnsi="Arial" w:cs="Arial"/>
                <w:spacing w:val="1"/>
                <w:w w:val="102"/>
                <w:sz w:val="20"/>
                <w:szCs w:val="20"/>
              </w:rPr>
              <w:t>t</w:t>
            </w:r>
            <w:r w:rsidRPr="004873CD">
              <w:rPr>
                <w:rFonts w:ascii="Arial" w:eastAsia="Calibri" w:hAnsi="Arial" w:cs="Arial"/>
                <w:spacing w:val="2"/>
                <w:w w:val="102"/>
                <w:sz w:val="20"/>
                <w:szCs w:val="20"/>
              </w:rPr>
              <w:t>e</w:t>
            </w:r>
            <w:r w:rsidRPr="004873CD">
              <w:rPr>
                <w:rFonts w:ascii="Arial" w:eastAsia="Calibri" w:hAnsi="Arial" w:cs="Arial"/>
                <w:w w:val="102"/>
                <w:sz w:val="20"/>
                <w:szCs w:val="20"/>
              </w:rPr>
              <w:t xml:space="preserve"> and </w:t>
            </w:r>
            <w:r w:rsidRPr="004873CD">
              <w:rPr>
                <w:rFonts w:ascii="Arial" w:eastAsia="Calibri" w:hAnsi="Arial" w:cs="Arial"/>
                <w:spacing w:val="1"/>
                <w:w w:val="102"/>
                <w:sz w:val="20"/>
                <w:szCs w:val="20"/>
              </w:rPr>
              <w:t>r</w:t>
            </w:r>
            <w:r w:rsidRPr="004873CD">
              <w:rPr>
                <w:rFonts w:ascii="Arial" w:eastAsia="Calibri" w:hAnsi="Arial" w:cs="Arial"/>
                <w:spacing w:val="2"/>
                <w:w w:val="102"/>
                <w:sz w:val="20"/>
                <w:szCs w:val="20"/>
              </w:rPr>
              <w:t>ep</w:t>
            </w:r>
            <w:r w:rsidRPr="004873CD">
              <w:rPr>
                <w:rFonts w:ascii="Arial" w:eastAsia="Calibri" w:hAnsi="Arial" w:cs="Arial"/>
                <w:spacing w:val="1"/>
                <w:w w:val="102"/>
                <w:sz w:val="20"/>
                <w:szCs w:val="20"/>
              </w:rPr>
              <w:t>r</w:t>
            </w:r>
            <w:r w:rsidRPr="004873CD">
              <w:rPr>
                <w:rFonts w:ascii="Arial" w:eastAsia="Calibri" w:hAnsi="Arial" w:cs="Arial"/>
                <w:spacing w:val="2"/>
                <w:w w:val="102"/>
                <w:sz w:val="20"/>
                <w:szCs w:val="20"/>
              </w:rPr>
              <w:t>e</w:t>
            </w:r>
            <w:r w:rsidRPr="004873CD">
              <w:rPr>
                <w:rFonts w:ascii="Arial" w:eastAsia="Calibri" w:hAnsi="Arial" w:cs="Arial"/>
                <w:spacing w:val="1"/>
                <w:w w:val="102"/>
                <w:sz w:val="20"/>
                <w:szCs w:val="20"/>
              </w:rPr>
              <w:t>s</w:t>
            </w:r>
            <w:r w:rsidRPr="004873CD">
              <w:rPr>
                <w:rFonts w:ascii="Arial" w:eastAsia="Calibri" w:hAnsi="Arial" w:cs="Arial"/>
                <w:spacing w:val="2"/>
                <w:w w:val="102"/>
                <w:sz w:val="20"/>
                <w:szCs w:val="20"/>
              </w:rPr>
              <w:t>en</w:t>
            </w:r>
            <w:r w:rsidRPr="004873CD">
              <w:rPr>
                <w:rFonts w:ascii="Arial" w:eastAsia="Calibri" w:hAnsi="Arial" w:cs="Arial"/>
                <w:spacing w:val="1"/>
                <w:w w:val="102"/>
                <w:sz w:val="20"/>
                <w:szCs w:val="20"/>
              </w:rPr>
              <w:t>t</w:t>
            </w:r>
            <w:r w:rsidRPr="004873CD">
              <w:rPr>
                <w:rFonts w:ascii="Arial" w:eastAsia="Calibri" w:hAnsi="Arial" w:cs="Arial"/>
                <w:w w:val="102"/>
                <w:sz w:val="20"/>
                <w:szCs w:val="20"/>
              </w:rPr>
              <w:t>,</w:t>
            </w:r>
            <w:r w:rsidRPr="004873CD">
              <w:rPr>
                <w:rFonts w:ascii="Arial" w:eastAsia="Calibri" w:hAnsi="Arial" w:cs="Arial"/>
                <w:spacing w:val="3"/>
                <w:sz w:val="20"/>
                <w:szCs w:val="20"/>
              </w:rPr>
              <w:t xml:space="preserve"> </w:t>
            </w:r>
            <w:r w:rsidRPr="004873CD">
              <w:rPr>
                <w:rFonts w:ascii="Arial" w:eastAsia="Calibri" w:hAnsi="Arial" w:cs="Arial"/>
                <w:spacing w:val="3"/>
                <w:w w:val="102"/>
                <w:sz w:val="20"/>
                <w:szCs w:val="20"/>
              </w:rPr>
              <w:t>m</w:t>
            </w:r>
            <w:r w:rsidRPr="004873CD">
              <w:rPr>
                <w:rFonts w:ascii="Arial" w:eastAsia="Calibri" w:hAnsi="Arial" w:cs="Arial"/>
                <w:spacing w:val="2"/>
                <w:w w:val="102"/>
                <w:sz w:val="20"/>
                <w:szCs w:val="20"/>
              </w:rPr>
              <w:t>a</w:t>
            </w:r>
            <w:r w:rsidRPr="004873CD">
              <w:rPr>
                <w:rFonts w:ascii="Arial" w:eastAsia="Calibri" w:hAnsi="Arial" w:cs="Arial"/>
                <w:spacing w:val="1"/>
                <w:w w:val="102"/>
                <w:sz w:val="20"/>
                <w:szCs w:val="20"/>
              </w:rPr>
              <w:t>t</w:t>
            </w:r>
            <w:r w:rsidRPr="004873CD">
              <w:rPr>
                <w:rFonts w:ascii="Arial" w:eastAsia="Calibri" w:hAnsi="Arial" w:cs="Arial"/>
                <w:spacing w:val="2"/>
                <w:w w:val="102"/>
                <w:sz w:val="20"/>
                <w:szCs w:val="20"/>
              </w:rPr>
              <w:t>he</w:t>
            </w:r>
            <w:r w:rsidRPr="004873CD">
              <w:rPr>
                <w:rFonts w:ascii="Arial" w:eastAsia="Calibri" w:hAnsi="Arial" w:cs="Arial"/>
                <w:spacing w:val="3"/>
                <w:w w:val="102"/>
                <w:sz w:val="20"/>
                <w:szCs w:val="20"/>
              </w:rPr>
              <w:t>m</w:t>
            </w:r>
            <w:r w:rsidRPr="004873CD">
              <w:rPr>
                <w:rFonts w:ascii="Arial" w:eastAsia="Calibri" w:hAnsi="Arial" w:cs="Arial"/>
                <w:spacing w:val="2"/>
                <w:w w:val="102"/>
                <w:sz w:val="20"/>
                <w:szCs w:val="20"/>
              </w:rPr>
              <w:t>a</w:t>
            </w:r>
            <w:r w:rsidRPr="004873CD">
              <w:rPr>
                <w:rFonts w:ascii="Arial" w:eastAsia="Calibri" w:hAnsi="Arial" w:cs="Arial"/>
                <w:spacing w:val="1"/>
                <w:w w:val="102"/>
                <w:sz w:val="20"/>
                <w:szCs w:val="20"/>
              </w:rPr>
              <w:t>t</w:t>
            </w:r>
            <w:r w:rsidRPr="004873CD">
              <w:rPr>
                <w:rFonts w:ascii="Arial" w:eastAsia="Calibri" w:hAnsi="Arial" w:cs="Arial"/>
                <w:w w:val="103"/>
                <w:sz w:val="20"/>
                <w:szCs w:val="20"/>
              </w:rPr>
              <w:t>i</w:t>
            </w:r>
            <w:r w:rsidRPr="004873CD">
              <w:rPr>
                <w:rFonts w:ascii="Arial" w:eastAsia="Calibri" w:hAnsi="Arial" w:cs="Arial"/>
                <w:spacing w:val="1"/>
                <w:w w:val="102"/>
                <w:sz w:val="20"/>
                <w:szCs w:val="20"/>
              </w:rPr>
              <w:t>c</w:t>
            </w:r>
            <w:r w:rsidRPr="004873CD">
              <w:rPr>
                <w:rFonts w:ascii="Arial" w:eastAsia="Calibri" w:hAnsi="Arial" w:cs="Arial"/>
                <w:spacing w:val="2"/>
                <w:w w:val="102"/>
                <w:sz w:val="20"/>
                <w:szCs w:val="20"/>
              </w:rPr>
              <w:t>a</w:t>
            </w:r>
            <w:r w:rsidRPr="004873CD">
              <w:rPr>
                <w:rFonts w:ascii="Arial" w:eastAsia="Calibri" w:hAnsi="Arial" w:cs="Arial"/>
                <w:w w:val="102"/>
                <w:sz w:val="20"/>
                <w:szCs w:val="20"/>
              </w:rPr>
              <w:t>l</w:t>
            </w:r>
            <w:r w:rsidRPr="004873CD">
              <w:rPr>
                <w:rFonts w:ascii="Arial" w:eastAsia="Calibri" w:hAnsi="Arial" w:cs="Arial"/>
                <w:spacing w:val="3"/>
                <w:sz w:val="20"/>
                <w:szCs w:val="20"/>
              </w:rPr>
              <w:t xml:space="preserve"> </w:t>
            </w:r>
            <w:r w:rsidRPr="004873CD">
              <w:rPr>
                <w:rFonts w:ascii="Arial" w:eastAsia="Calibri" w:hAnsi="Arial" w:cs="Arial"/>
                <w:spacing w:val="3"/>
                <w:w w:val="102"/>
                <w:sz w:val="20"/>
                <w:szCs w:val="20"/>
              </w:rPr>
              <w:t>m</w:t>
            </w:r>
            <w:r w:rsidRPr="004873CD">
              <w:rPr>
                <w:rFonts w:ascii="Arial" w:eastAsia="Calibri" w:hAnsi="Arial" w:cs="Arial"/>
                <w:spacing w:val="2"/>
                <w:w w:val="102"/>
                <w:sz w:val="20"/>
                <w:szCs w:val="20"/>
              </w:rPr>
              <w:t>ode</w:t>
            </w:r>
            <w:r w:rsidRPr="004873CD">
              <w:rPr>
                <w:rFonts w:ascii="Arial" w:eastAsia="Calibri" w:hAnsi="Arial" w:cs="Arial"/>
                <w:w w:val="102"/>
                <w:sz w:val="20"/>
                <w:szCs w:val="20"/>
              </w:rPr>
              <w:t xml:space="preserve">ls </w:t>
            </w:r>
            <w:r w:rsidRPr="004873CD">
              <w:rPr>
                <w:rFonts w:ascii="Arial" w:eastAsia="Calibri" w:hAnsi="Arial" w:cs="Arial"/>
                <w:spacing w:val="2"/>
                <w:w w:val="102"/>
                <w:sz w:val="20"/>
                <w:szCs w:val="20"/>
              </w:rPr>
              <w:t>de</w:t>
            </w:r>
            <w:r w:rsidRPr="004873CD">
              <w:rPr>
                <w:rFonts w:ascii="Arial" w:eastAsia="Calibri" w:hAnsi="Arial" w:cs="Arial"/>
                <w:spacing w:val="1"/>
                <w:w w:val="102"/>
                <w:sz w:val="20"/>
                <w:szCs w:val="20"/>
              </w:rPr>
              <w:t>r</w:t>
            </w:r>
            <w:r w:rsidRPr="004873CD">
              <w:rPr>
                <w:rFonts w:ascii="Arial" w:eastAsia="Calibri" w:hAnsi="Arial" w:cs="Arial"/>
                <w:spacing w:val="1"/>
                <w:w w:val="103"/>
                <w:sz w:val="20"/>
                <w:szCs w:val="20"/>
              </w:rPr>
              <w:t>i</w:t>
            </w:r>
            <w:r w:rsidRPr="004873CD">
              <w:rPr>
                <w:rFonts w:ascii="Arial" w:eastAsia="Calibri" w:hAnsi="Arial" w:cs="Arial"/>
                <w:spacing w:val="1"/>
                <w:w w:val="102"/>
                <w:sz w:val="20"/>
                <w:szCs w:val="20"/>
              </w:rPr>
              <w:t>v</w:t>
            </w:r>
            <w:r w:rsidRPr="004873CD">
              <w:rPr>
                <w:rFonts w:ascii="Arial" w:eastAsia="Calibri" w:hAnsi="Arial" w:cs="Arial"/>
                <w:spacing w:val="2"/>
                <w:w w:val="102"/>
                <w:sz w:val="20"/>
                <w:szCs w:val="20"/>
              </w:rPr>
              <w:t>e</w:t>
            </w:r>
            <w:r w:rsidRPr="004873CD">
              <w:rPr>
                <w:rFonts w:ascii="Arial" w:eastAsia="Calibri" w:hAnsi="Arial" w:cs="Arial"/>
                <w:w w:val="102"/>
                <w:sz w:val="20"/>
                <w:szCs w:val="20"/>
              </w:rPr>
              <w:t>d</w:t>
            </w:r>
            <w:r w:rsidRPr="004873CD">
              <w:rPr>
                <w:rFonts w:ascii="Arial" w:eastAsia="Calibri" w:hAnsi="Arial" w:cs="Arial"/>
                <w:spacing w:val="4"/>
                <w:sz w:val="20"/>
                <w:szCs w:val="20"/>
              </w:rPr>
              <w:t xml:space="preserve"> </w:t>
            </w:r>
            <w:r w:rsidRPr="004873CD">
              <w:rPr>
                <w:rFonts w:ascii="Arial" w:eastAsia="Calibri" w:hAnsi="Arial" w:cs="Arial"/>
                <w:spacing w:val="1"/>
                <w:w w:val="102"/>
                <w:sz w:val="20"/>
                <w:szCs w:val="20"/>
              </w:rPr>
              <w:t>fr</w:t>
            </w:r>
            <w:r w:rsidRPr="004873CD">
              <w:rPr>
                <w:rFonts w:ascii="Arial" w:eastAsia="Calibri" w:hAnsi="Arial" w:cs="Arial"/>
                <w:spacing w:val="2"/>
                <w:w w:val="102"/>
                <w:sz w:val="20"/>
                <w:szCs w:val="20"/>
              </w:rPr>
              <w:t>o</w:t>
            </w:r>
            <w:r w:rsidRPr="004873CD">
              <w:rPr>
                <w:rFonts w:ascii="Arial" w:eastAsia="Calibri" w:hAnsi="Arial" w:cs="Arial"/>
                <w:w w:val="102"/>
                <w:sz w:val="20"/>
                <w:szCs w:val="20"/>
              </w:rPr>
              <w:t>m</w:t>
            </w:r>
            <w:r w:rsidRPr="004873CD">
              <w:rPr>
                <w:rFonts w:ascii="Arial" w:eastAsia="Calibri" w:hAnsi="Arial" w:cs="Arial"/>
                <w:spacing w:val="5"/>
                <w:sz w:val="20"/>
                <w:szCs w:val="20"/>
              </w:rPr>
              <w:t xml:space="preserve"> </w:t>
            </w:r>
            <w:r w:rsidRPr="004873CD">
              <w:rPr>
                <w:rFonts w:ascii="Arial" w:eastAsia="Calibri" w:hAnsi="Arial" w:cs="Arial"/>
                <w:spacing w:val="1"/>
                <w:w w:val="102"/>
                <w:sz w:val="20"/>
                <w:szCs w:val="20"/>
              </w:rPr>
              <w:t>r</w:t>
            </w:r>
            <w:r w:rsidRPr="004873CD">
              <w:rPr>
                <w:rFonts w:ascii="Arial" w:eastAsia="Calibri" w:hAnsi="Arial" w:cs="Arial"/>
                <w:spacing w:val="2"/>
                <w:w w:val="102"/>
                <w:sz w:val="20"/>
                <w:szCs w:val="20"/>
              </w:rPr>
              <w:t>e</w:t>
            </w:r>
            <w:r w:rsidRPr="004873CD">
              <w:rPr>
                <w:rFonts w:ascii="Arial" w:eastAsia="Calibri" w:hAnsi="Arial" w:cs="Arial"/>
                <w:spacing w:val="1"/>
                <w:w w:val="102"/>
                <w:sz w:val="20"/>
                <w:szCs w:val="20"/>
              </w:rPr>
              <w:t>a</w:t>
            </w:r>
            <w:r w:rsidRPr="004873CD">
              <w:rPr>
                <w:rFonts w:ascii="Arial" w:eastAsia="Calibri" w:hAnsi="Arial" w:cs="Arial"/>
                <w:w w:val="103"/>
                <w:sz w:val="20"/>
                <w:szCs w:val="20"/>
              </w:rPr>
              <w:t>l</w:t>
            </w:r>
            <w:r w:rsidRPr="004873CD">
              <w:rPr>
                <w:rFonts w:ascii="Arial" w:eastAsia="Calibri" w:hAnsi="Arial" w:cs="Arial"/>
                <w:w w:val="34"/>
                <w:sz w:val="20"/>
                <w:szCs w:val="20"/>
              </w:rPr>
              <w:t>-­</w:t>
            </w:r>
            <w:r w:rsidRPr="004873CD">
              <w:rPr>
                <w:rFonts w:ascii="Cambria Math" w:eastAsia="Calibri" w:hAnsi="Cambria Math" w:cs="Arial"/>
                <w:spacing w:val="1"/>
                <w:w w:val="34"/>
                <w:sz w:val="20"/>
                <w:szCs w:val="20"/>
              </w:rPr>
              <w:t>‐</w:t>
            </w:r>
            <w:r w:rsidRPr="004873CD">
              <w:rPr>
                <w:rFonts w:ascii="Arial" w:eastAsia="Calibri" w:hAnsi="Arial" w:cs="Arial"/>
                <w:spacing w:val="2"/>
                <w:w w:val="102"/>
                <w:sz w:val="20"/>
                <w:szCs w:val="20"/>
              </w:rPr>
              <w:t>wo</w:t>
            </w:r>
            <w:r w:rsidRPr="004873CD">
              <w:rPr>
                <w:rFonts w:ascii="Arial" w:eastAsia="Calibri" w:hAnsi="Arial" w:cs="Arial"/>
                <w:spacing w:val="1"/>
                <w:w w:val="102"/>
                <w:sz w:val="20"/>
                <w:szCs w:val="20"/>
              </w:rPr>
              <w:t>r</w:t>
            </w:r>
            <w:r w:rsidRPr="004873CD">
              <w:rPr>
                <w:rFonts w:ascii="Arial" w:eastAsia="Calibri" w:hAnsi="Arial" w:cs="Arial"/>
                <w:spacing w:val="1"/>
                <w:w w:val="103"/>
                <w:sz w:val="20"/>
                <w:szCs w:val="20"/>
              </w:rPr>
              <w:t>l</w:t>
            </w:r>
            <w:r w:rsidRPr="004873CD">
              <w:rPr>
                <w:rFonts w:ascii="Arial" w:eastAsia="Calibri" w:hAnsi="Arial" w:cs="Arial"/>
                <w:w w:val="102"/>
                <w:sz w:val="20"/>
                <w:szCs w:val="20"/>
              </w:rPr>
              <w:t>d</w:t>
            </w:r>
            <w:r w:rsidRPr="004873CD">
              <w:rPr>
                <w:rFonts w:ascii="Arial" w:eastAsia="Calibri" w:hAnsi="Arial" w:cs="Arial"/>
                <w:sz w:val="20"/>
                <w:szCs w:val="20"/>
              </w:rPr>
              <w:t xml:space="preserve"> </w:t>
            </w:r>
            <w:r w:rsidRPr="004873CD">
              <w:rPr>
                <w:rFonts w:ascii="Arial" w:hAnsi="Arial" w:cs="Arial"/>
                <w:w w:val="105"/>
                <w:sz w:val="20"/>
                <w:szCs w:val="20"/>
              </w:rPr>
              <w:t>contexts or mathematical</w:t>
            </w:r>
            <w:r w:rsidRPr="004873CD">
              <w:rPr>
                <w:rFonts w:ascii="Arial" w:hAnsi="Arial" w:cs="Arial"/>
                <w:spacing w:val="-22"/>
                <w:w w:val="105"/>
                <w:sz w:val="20"/>
                <w:szCs w:val="20"/>
              </w:rPr>
              <w:t xml:space="preserve"> </w:t>
            </w:r>
            <w:r w:rsidRPr="004873CD">
              <w:rPr>
                <w:rFonts w:ascii="Arial" w:hAnsi="Arial" w:cs="Arial"/>
                <w:w w:val="105"/>
                <w:sz w:val="20"/>
                <w:szCs w:val="20"/>
              </w:rPr>
              <w:t>problems.</w:t>
            </w:r>
          </w:p>
        </w:tc>
        <w:tc>
          <w:tcPr>
            <w:tcW w:w="0" w:type="auto"/>
          </w:tcPr>
          <w:p w:rsidR="00234B7C" w:rsidRPr="004873CD" w:rsidRDefault="00234B7C" w:rsidP="007F1627">
            <w:pPr>
              <w:spacing w:after="120"/>
              <w:rPr>
                <w:rFonts w:ascii="Arial" w:hAnsi="Arial" w:cs="Arial"/>
                <w:color w:val="000000" w:themeColor="text1"/>
                <w:sz w:val="20"/>
                <w:szCs w:val="20"/>
              </w:rPr>
            </w:pPr>
            <w:r w:rsidRPr="004873CD">
              <w:rPr>
                <w:rFonts w:ascii="Arial" w:hAnsi="Arial" w:cs="Arial"/>
                <w:sz w:val="20"/>
                <w:szCs w:val="20"/>
              </w:rPr>
              <w:t>Designs experiences that allow students to formulate and represent mathematical models derived from a variety of real-world contexts to build mathematical understanding</w:t>
            </w:r>
            <w:r w:rsidR="00267417">
              <w:rPr>
                <w:rFonts w:ascii="Arial" w:hAnsi="Arial" w:cs="Arial"/>
                <w:sz w:val="20"/>
                <w:szCs w:val="20"/>
              </w:rPr>
              <w:t>.</w:t>
            </w:r>
          </w:p>
          <w:p w:rsidR="00234B7C" w:rsidRPr="004873CD" w:rsidRDefault="00234B7C" w:rsidP="00071CD3">
            <w:pPr>
              <w:spacing w:after="120"/>
              <w:ind w:left="162" w:hanging="162"/>
              <w:rPr>
                <w:rFonts w:ascii="Arial" w:hAnsi="Arial" w:cs="Arial"/>
                <w:sz w:val="20"/>
                <w:szCs w:val="20"/>
              </w:rPr>
            </w:pPr>
          </w:p>
        </w:tc>
        <w:tc>
          <w:tcPr>
            <w:tcW w:w="0" w:type="auto"/>
          </w:tcPr>
          <w:p w:rsidR="00234B7C" w:rsidRPr="004873CD" w:rsidRDefault="00234B7C" w:rsidP="00443EE9">
            <w:pPr>
              <w:rPr>
                <w:rFonts w:ascii="Arial" w:hAnsi="Arial" w:cs="Arial"/>
                <w:sz w:val="20"/>
                <w:szCs w:val="20"/>
              </w:rPr>
            </w:pPr>
            <w:r w:rsidRPr="004873CD">
              <w:rPr>
                <w:rFonts w:ascii="Arial" w:hAnsi="Arial" w:cs="Arial"/>
                <w:sz w:val="20"/>
                <w:szCs w:val="20"/>
              </w:rPr>
              <w:t>Candidate motivates or illustrates the formulation and representation of mathematical models derived from a limited set of real-world contexts.</w:t>
            </w:r>
          </w:p>
          <w:p w:rsidR="00234B7C" w:rsidRPr="004873CD" w:rsidRDefault="00234B7C" w:rsidP="00443EE9">
            <w:pPr>
              <w:rPr>
                <w:rFonts w:ascii="Arial" w:hAnsi="Arial" w:cs="Arial"/>
                <w:sz w:val="20"/>
                <w:szCs w:val="20"/>
              </w:rPr>
            </w:pPr>
          </w:p>
          <w:p w:rsidR="00234B7C" w:rsidRPr="004873CD" w:rsidRDefault="00234B7C" w:rsidP="00071CD3">
            <w:pPr>
              <w:rPr>
                <w:rFonts w:ascii="Arial" w:hAnsi="Arial" w:cs="Arial"/>
                <w:sz w:val="20"/>
                <w:szCs w:val="20"/>
              </w:rPr>
            </w:pPr>
          </w:p>
        </w:tc>
        <w:tc>
          <w:tcPr>
            <w:tcW w:w="0" w:type="auto"/>
          </w:tcPr>
          <w:p w:rsidR="00234B7C" w:rsidRPr="004873CD" w:rsidRDefault="00234B7C" w:rsidP="00351A6D">
            <w:pPr>
              <w:rPr>
                <w:rFonts w:ascii="Arial" w:hAnsi="Arial" w:cs="Arial"/>
                <w:sz w:val="20"/>
                <w:szCs w:val="20"/>
              </w:rPr>
            </w:pPr>
            <w:r w:rsidRPr="004873CD">
              <w:rPr>
                <w:rFonts w:ascii="Arial" w:hAnsi="Arial" w:cs="Arial"/>
                <w:sz w:val="20"/>
                <w:szCs w:val="20"/>
              </w:rPr>
              <w:t>Candidate illustrates the representation of a mathematical model. The context appears contrived.</w:t>
            </w:r>
          </w:p>
        </w:tc>
      </w:tr>
      <w:tr w:rsidR="007F1627" w:rsidRPr="004873CD" w:rsidTr="004B0804">
        <w:tc>
          <w:tcPr>
            <w:tcW w:w="0" w:type="auto"/>
          </w:tcPr>
          <w:p w:rsidR="00234B7C" w:rsidRPr="004873CD" w:rsidRDefault="00234B7C" w:rsidP="00B524E3">
            <w:pPr>
              <w:pStyle w:val="TableParagraph"/>
              <w:spacing w:before="6" w:line="252" w:lineRule="auto"/>
              <w:ind w:left="105" w:right="555"/>
              <w:rPr>
                <w:rFonts w:ascii="Arial" w:eastAsia="Calibri" w:hAnsi="Arial" w:cs="Arial"/>
                <w:sz w:val="20"/>
                <w:szCs w:val="20"/>
              </w:rPr>
            </w:pPr>
            <w:r w:rsidRPr="004873CD">
              <w:rPr>
                <w:rFonts w:ascii="Arial" w:eastAsia="Calibri" w:hAnsi="Arial" w:cs="Arial"/>
                <w:spacing w:val="2"/>
                <w:w w:val="102"/>
                <w:sz w:val="20"/>
                <w:szCs w:val="20"/>
              </w:rPr>
              <w:t>2c.2) Ana</w:t>
            </w:r>
            <w:r w:rsidRPr="004873CD">
              <w:rPr>
                <w:rFonts w:ascii="Arial" w:eastAsia="Calibri" w:hAnsi="Arial" w:cs="Arial"/>
                <w:w w:val="102"/>
                <w:sz w:val="20"/>
                <w:szCs w:val="20"/>
              </w:rPr>
              <w:t>l</w:t>
            </w:r>
            <w:r w:rsidRPr="004873CD">
              <w:rPr>
                <w:rFonts w:ascii="Arial" w:eastAsia="Calibri" w:hAnsi="Arial" w:cs="Arial"/>
                <w:spacing w:val="1"/>
                <w:w w:val="102"/>
                <w:sz w:val="20"/>
                <w:szCs w:val="20"/>
              </w:rPr>
              <w:t>yz</w:t>
            </w:r>
            <w:r w:rsidRPr="004873CD">
              <w:rPr>
                <w:rFonts w:ascii="Arial" w:eastAsia="Calibri" w:hAnsi="Arial" w:cs="Arial"/>
                <w:spacing w:val="2"/>
                <w:w w:val="102"/>
                <w:sz w:val="20"/>
                <w:szCs w:val="20"/>
              </w:rPr>
              <w:t>e</w:t>
            </w:r>
            <w:r w:rsidRPr="004873CD">
              <w:rPr>
                <w:rFonts w:ascii="Arial" w:eastAsia="Calibri" w:hAnsi="Arial" w:cs="Arial"/>
                <w:w w:val="102"/>
                <w:sz w:val="20"/>
                <w:szCs w:val="20"/>
              </w:rPr>
              <w:t>,</w:t>
            </w:r>
            <w:r w:rsidRPr="004873CD">
              <w:rPr>
                <w:rFonts w:ascii="Arial" w:eastAsia="Calibri" w:hAnsi="Arial" w:cs="Arial"/>
                <w:spacing w:val="3"/>
                <w:sz w:val="20"/>
                <w:szCs w:val="20"/>
              </w:rPr>
              <w:t xml:space="preserve"> </w:t>
            </w:r>
            <w:r w:rsidRPr="004873CD">
              <w:rPr>
                <w:rFonts w:ascii="Arial" w:eastAsia="Calibri" w:hAnsi="Arial" w:cs="Arial"/>
                <w:spacing w:val="2"/>
                <w:w w:val="102"/>
                <w:sz w:val="20"/>
                <w:szCs w:val="20"/>
              </w:rPr>
              <w:t>an</w:t>
            </w:r>
            <w:r w:rsidRPr="004873CD">
              <w:rPr>
                <w:rFonts w:ascii="Arial" w:eastAsia="Calibri" w:hAnsi="Arial" w:cs="Arial"/>
                <w:w w:val="102"/>
                <w:sz w:val="20"/>
                <w:szCs w:val="20"/>
              </w:rPr>
              <w:t>d</w:t>
            </w:r>
            <w:r w:rsidRPr="004873CD">
              <w:rPr>
                <w:rFonts w:ascii="Arial" w:eastAsia="Calibri" w:hAnsi="Arial" w:cs="Arial"/>
                <w:spacing w:val="4"/>
                <w:sz w:val="20"/>
                <w:szCs w:val="20"/>
              </w:rPr>
              <w:t xml:space="preserve"> </w:t>
            </w:r>
            <w:r w:rsidRPr="004873CD">
              <w:rPr>
                <w:rFonts w:ascii="Arial" w:eastAsia="Calibri" w:hAnsi="Arial" w:cs="Arial"/>
                <w:w w:val="103"/>
                <w:sz w:val="20"/>
                <w:szCs w:val="20"/>
              </w:rPr>
              <w:t>i</w:t>
            </w:r>
            <w:r w:rsidRPr="004873CD">
              <w:rPr>
                <w:rFonts w:ascii="Arial" w:eastAsia="Calibri" w:hAnsi="Arial" w:cs="Arial"/>
                <w:spacing w:val="2"/>
                <w:w w:val="102"/>
                <w:sz w:val="20"/>
                <w:szCs w:val="20"/>
              </w:rPr>
              <w:t>n</w:t>
            </w:r>
            <w:r w:rsidRPr="004873CD">
              <w:rPr>
                <w:rFonts w:ascii="Arial" w:eastAsia="Calibri" w:hAnsi="Arial" w:cs="Arial"/>
                <w:spacing w:val="1"/>
                <w:w w:val="102"/>
                <w:sz w:val="20"/>
                <w:szCs w:val="20"/>
              </w:rPr>
              <w:t>t</w:t>
            </w:r>
            <w:r w:rsidRPr="004873CD">
              <w:rPr>
                <w:rFonts w:ascii="Arial" w:eastAsia="Calibri" w:hAnsi="Arial" w:cs="Arial"/>
                <w:spacing w:val="2"/>
                <w:w w:val="102"/>
                <w:sz w:val="20"/>
                <w:szCs w:val="20"/>
              </w:rPr>
              <w:t>e</w:t>
            </w:r>
            <w:r w:rsidRPr="004873CD">
              <w:rPr>
                <w:rFonts w:ascii="Arial" w:eastAsia="Calibri" w:hAnsi="Arial" w:cs="Arial"/>
                <w:spacing w:val="1"/>
                <w:w w:val="102"/>
                <w:sz w:val="20"/>
                <w:szCs w:val="20"/>
              </w:rPr>
              <w:t>r</w:t>
            </w:r>
            <w:r w:rsidRPr="004873CD">
              <w:rPr>
                <w:rFonts w:ascii="Arial" w:eastAsia="Calibri" w:hAnsi="Arial" w:cs="Arial"/>
                <w:spacing w:val="2"/>
                <w:w w:val="102"/>
                <w:sz w:val="20"/>
                <w:szCs w:val="20"/>
              </w:rPr>
              <w:t>p</w:t>
            </w:r>
            <w:r w:rsidRPr="004873CD">
              <w:rPr>
                <w:rFonts w:ascii="Arial" w:eastAsia="Calibri" w:hAnsi="Arial" w:cs="Arial"/>
                <w:spacing w:val="1"/>
                <w:w w:val="102"/>
                <w:sz w:val="20"/>
                <w:szCs w:val="20"/>
              </w:rPr>
              <w:t>r</w:t>
            </w:r>
            <w:r w:rsidRPr="004873CD">
              <w:rPr>
                <w:rFonts w:ascii="Arial" w:eastAsia="Calibri" w:hAnsi="Arial" w:cs="Arial"/>
                <w:spacing w:val="2"/>
                <w:w w:val="102"/>
                <w:sz w:val="20"/>
                <w:szCs w:val="20"/>
              </w:rPr>
              <w:t>e</w:t>
            </w:r>
            <w:r w:rsidRPr="004873CD">
              <w:rPr>
                <w:rFonts w:ascii="Arial" w:eastAsia="Calibri" w:hAnsi="Arial" w:cs="Arial"/>
                <w:w w:val="102"/>
                <w:sz w:val="20"/>
                <w:szCs w:val="20"/>
              </w:rPr>
              <w:t>t</w:t>
            </w:r>
            <w:r w:rsidRPr="004873CD">
              <w:rPr>
                <w:rFonts w:ascii="Arial" w:eastAsia="Calibri" w:hAnsi="Arial" w:cs="Arial"/>
                <w:spacing w:val="3"/>
                <w:sz w:val="20"/>
                <w:szCs w:val="20"/>
              </w:rPr>
              <w:t xml:space="preserve"> </w:t>
            </w:r>
            <w:r w:rsidRPr="004873CD">
              <w:rPr>
                <w:rFonts w:ascii="Arial" w:eastAsia="Calibri" w:hAnsi="Arial" w:cs="Arial"/>
                <w:spacing w:val="3"/>
                <w:w w:val="102"/>
                <w:sz w:val="20"/>
                <w:szCs w:val="20"/>
              </w:rPr>
              <w:t>m</w:t>
            </w:r>
            <w:r w:rsidRPr="004873CD">
              <w:rPr>
                <w:rFonts w:ascii="Arial" w:eastAsia="Calibri" w:hAnsi="Arial" w:cs="Arial"/>
                <w:spacing w:val="2"/>
                <w:w w:val="102"/>
                <w:sz w:val="20"/>
                <w:szCs w:val="20"/>
              </w:rPr>
              <w:t>a</w:t>
            </w:r>
            <w:r w:rsidRPr="004873CD">
              <w:rPr>
                <w:rFonts w:ascii="Arial" w:eastAsia="Calibri" w:hAnsi="Arial" w:cs="Arial"/>
                <w:spacing w:val="1"/>
                <w:w w:val="102"/>
                <w:sz w:val="20"/>
                <w:szCs w:val="20"/>
              </w:rPr>
              <w:t>t</w:t>
            </w:r>
            <w:r w:rsidRPr="004873CD">
              <w:rPr>
                <w:rFonts w:ascii="Arial" w:eastAsia="Calibri" w:hAnsi="Arial" w:cs="Arial"/>
                <w:spacing w:val="2"/>
                <w:w w:val="102"/>
                <w:sz w:val="20"/>
                <w:szCs w:val="20"/>
              </w:rPr>
              <w:t>he</w:t>
            </w:r>
            <w:r w:rsidRPr="004873CD">
              <w:rPr>
                <w:rFonts w:ascii="Arial" w:eastAsia="Calibri" w:hAnsi="Arial" w:cs="Arial"/>
                <w:spacing w:val="3"/>
                <w:w w:val="102"/>
                <w:sz w:val="20"/>
                <w:szCs w:val="20"/>
              </w:rPr>
              <w:t>m</w:t>
            </w:r>
            <w:r w:rsidRPr="004873CD">
              <w:rPr>
                <w:rFonts w:ascii="Arial" w:eastAsia="Calibri" w:hAnsi="Arial" w:cs="Arial"/>
                <w:spacing w:val="2"/>
                <w:w w:val="102"/>
                <w:sz w:val="20"/>
                <w:szCs w:val="20"/>
              </w:rPr>
              <w:t>a</w:t>
            </w:r>
            <w:r w:rsidRPr="004873CD">
              <w:rPr>
                <w:rFonts w:ascii="Arial" w:eastAsia="Calibri" w:hAnsi="Arial" w:cs="Arial"/>
                <w:spacing w:val="1"/>
                <w:w w:val="102"/>
                <w:sz w:val="20"/>
                <w:szCs w:val="20"/>
              </w:rPr>
              <w:t>t</w:t>
            </w:r>
            <w:r w:rsidRPr="004873CD">
              <w:rPr>
                <w:rFonts w:ascii="Arial" w:eastAsia="Calibri" w:hAnsi="Arial" w:cs="Arial"/>
                <w:w w:val="103"/>
                <w:sz w:val="20"/>
                <w:szCs w:val="20"/>
              </w:rPr>
              <w:t>i</w:t>
            </w:r>
            <w:r w:rsidRPr="004873CD">
              <w:rPr>
                <w:rFonts w:ascii="Arial" w:eastAsia="Calibri" w:hAnsi="Arial" w:cs="Arial"/>
                <w:spacing w:val="1"/>
                <w:w w:val="102"/>
                <w:sz w:val="20"/>
                <w:szCs w:val="20"/>
              </w:rPr>
              <w:t>c</w:t>
            </w:r>
            <w:r w:rsidRPr="004873CD">
              <w:rPr>
                <w:rFonts w:ascii="Arial" w:eastAsia="Calibri" w:hAnsi="Arial" w:cs="Arial"/>
                <w:spacing w:val="2"/>
                <w:w w:val="102"/>
                <w:sz w:val="20"/>
                <w:szCs w:val="20"/>
              </w:rPr>
              <w:t>a</w:t>
            </w:r>
            <w:r w:rsidRPr="004873CD">
              <w:rPr>
                <w:rFonts w:ascii="Arial" w:eastAsia="Calibri" w:hAnsi="Arial" w:cs="Arial"/>
                <w:w w:val="102"/>
                <w:sz w:val="20"/>
                <w:szCs w:val="20"/>
              </w:rPr>
              <w:t>l</w:t>
            </w:r>
            <w:r w:rsidRPr="004873CD">
              <w:rPr>
                <w:rFonts w:ascii="Arial" w:eastAsia="Calibri" w:hAnsi="Arial" w:cs="Arial"/>
                <w:spacing w:val="3"/>
                <w:sz w:val="20"/>
                <w:szCs w:val="20"/>
              </w:rPr>
              <w:t xml:space="preserve"> </w:t>
            </w:r>
            <w:r w:rsidRPr="004873CD">
              <w:rPr>
                <w:rFonts w:ascii="Arial" w:eastAsia="Calibri" w:hAnsi="Arial" w:cs="Arial"/>
                <w:spacing w:val="3"/>
                <w:w w:val="102"/>
                <w:sz w:val="20"/>
                <w:szCs w:val="20"/>
              </w:rPr>
              <w:t>m</w:t>
            </w:r>
            <w:r w:rsidRPr="004873CD">
              <w:rPr>
                <w:rFonts w:ascii="Arial" w:eastAsia="Calibri" w:hAnsi="Arial" w:cs="Arial"/>
                <w:spacing w:val="2"/>
                <w:w w:val="102"/>
                <w:sz w:val="20"/>
                <w:szCs w:val="20"/>
              </w:rPr>
              <w:t>ode</w:t>
            </w:r>
            <w:r w:rsidRPr="004873CD">
              <w:rPr>
                <w:rFonts w:ascii="Arial" w:eastAsia="Calibri" w:hAnsi="Arial" w:cs="Arial"/>
                <w:w w:val="102"/>
                <w:sz w:val="20"/>
                <w:szCs w:val="20"/>
              </w:rPr>
              <w:t xml:space="preserve">ls </w:t>
            </w:r>
            <w:r w:rsidRPr="004873CD">
              <w:rPr>
                <w:rFonts w:ascii="Arial" w:eastAsia="Calibri" w:hAnsi="Arial" w:cs="Arial"/>
                <w:spacing w:val="2"/>
                <w:w w:val="102"/>
                <w:sz w:val="20"/>
                <w:szCs w:val="20"/>
              </w:rPr>
              <w:t>de</w:t>
            </w:r>
            <w:r w:rsidRPr="004873CD">
              <w:rPr>
                <w:rFonts w:ascii="Arial" w:eastAsia="Calibri" w:hAnsi="Arial" w:cs="Arial"/>
                <w:spacing w:val="1"/>
                <w:w w:val="102"/>
                <w:sz w:val="20"/>
                <w:szCs w:val="20"/>
              </w:rPr>
              <w:t>r</w:t>
            </w:r>
            <w:r w:rsidRPr="004873CD">
              <w:rPr>
                <w:rFonts w:ascii="Arial" w:eastAsia="Calibri" w:hAnsi="Arial" w:cs="Arial"/>
                <w:spacing w:val="1"/>
                <w:w w:val="103"/>
                <w:sz w:val="20"/>
                <w:szCs w:val="20"/>
              </w:rPr>
              <w:t>i</w:t>
            </w:r>
            <w:r w:rsidRPr="004873CD">
              <w:rPr>
                <w:rFonts w:ascii="Arial" w:eastAsia="Calibri" w:hAnsi="Arial" w:cs="Arial"/>
                <w:spacing w:val="1"/>
                <w:w w:val="102"/>
                <w:sz w:val="20"/>
                <w:szCs w:val="20"/>
              </w:rPr>
              <w:t>v</w:t>
            </w:r>
            <w:r w:rsidRPr="004873CD">
              <w:rPr>
                <w:rFonts w:ascii="Arial" w:eastAsia="Calibri" w:hAnsi="Arial" w:cs="Arial"/>
                <w:spacing w:val="2"/>
                <w:w w:val="102"/>
                <w:sz w:val="20"/>
                <w:szCs w:val="20"/>
              </w:rPr>
              <w:t>e</w:t>
            </w:r>
            <w:r w:rsidRPr="004873CD">
              <w:rPr>
                <w:rFonts w:ascii="Arial" w:eastAsia="Calibri" w:hAnsi="Arial" w:cs="Arial"/>
                <w:w w:val="102"/>
                <w:sz w:val="20"/>
                <w:szCs w:val="20"/>
              </w:rPr>
              <w:t>d</w:t>
            </w:r>
            <w:r w:rsidRPr="004873CD">
              <w:rPr>
                <w:rFonts w:ascii="Arial" w:eastAsia="Calibri" w:hAnsi="Arial" w:cs="Arial"/>
                <w:spacing w:val="4"/>
                <w:sz w:val="20"/>
                <w:szCs w:val="20"/>
              </w:rPr>
              <w:t xml:space="preserve"> </w:t>
            </w:r>
            <w:r w:rsidRPr="004873CD">
              <w:rPr>
                <w:rFonts w:ascii="Arial" w:eastAsia="Calibri" w:hAnsi="Arial" w:cs="Arial"/>
                <w:spacing w:val="1"/>
                <w:w w:val="102"/>
                <w:sz w:val="20"/>
                <w:szCs w:val="20"/>
              </w:rPr>
              <w:t>fr</w:t>
            </w:r>
            <w:r w:rsidRPr="004873CD">
              <w:rPr>
                <w:rFonts w:ascii="Arial" w:eastAsia="Calibri" w:hAnsi="Arial" w:cs="Arial"/>
                <w:spacing w:val="2"/>
                <w:w w:val="102"/>
                <w:sz w:val="20"/>
                <w:szCs w:val="20"/>
              </w:rPr>
              <w:t>o</w:t>
            </w:r>
            <w:r w:rsidRPr="004873CD">
              <w:rPr>
                <w:rFonts w:ascii="Arial" w:eastAsia="Calibri" w:hAnsi="Arial" w:cs="Arial"/>
                <w:w w:val="102"/>
                <w:sz w:val="20"/>
                <w:szCs w:val="20"/>
              </w:rPr>
              <w:t>m</w:t>
            </w:r>
            <w:r w:rsidRPr="004873CD">
              <w:rPr>
                <w:rFonts w:ascii="Arial" w:eastAsia="Calibri" w:hAnsi="Arial" w:cs="Arial"/>
                <w:spacing w:val="5"/>
                <w:sz w:val="20"/>
                <w:szCs w:val="20"/>
              </w:rPr>
              <w:t xml:space="preserve"> </w:t>
            </w:r>
            <w:r w:rsidRPr="004873CD">
              <w:rPr>
                <w:rFonts w:ascii="Arial" w:eastAsia="Calibri" w:hAnsi="Arial" w:cs="Arial"/>
                <w:spacing w:val="1"/>
                <w:w w:val="102"/>
                <w:sz w:val="20"/>
                <w:szCs w:val="20"/>
              </w:rPr>
              <w:t>r</w:t>
            </w:r>
            <w:r w:rsidRPr="004873CD">
              <w:rPr>
                <w:rFonts w:ascii="Arial" w:eastAsia="Calibri" w:hAnsi="Arial" w:cs="Arial"/>
                <w:spacing w:val="2"/>
                <w:w w:val="102"/>
                <w:sz w:val="20"/>
                <w:szCs w:val="20"/>
              </w:rPr>
              <w:t>e</w:t>
            </w:r>
            <w:r w:rsidRPr="004873CD">
              <w:rPr>
                <w:rFonts w:ascii="Arial" w:eastAsia="Calibri" w:hAnsi="Arial" w:cs="Arial"/>
                <w:spacing w:val="1"/>
                <w:w w:val="102"/>
                <w:sz w:val="20"/>
                <w:szCs w:val="20"/>
              </w:rPr>
              <w:t>a</w:t>
            </w:r>
            <w:r w:rsidRPr="004873CD">
              <w:rPr>
                <w:rFonts w:ascii="Arial" w:eastAsia="Calibri" w:hAnsi="Arial" w:cs="Arial"/>
                <w:w w:val="103"/>
                <w:sz w:val="20"/>
                <w:szCs w:val="20"/>
              </w:rPr>
              <w:t>l</w:t>
            </w:r>
            <w:r w:rsidRPr="004873CD">
              <w:rPr>
                <w:rFonts w:ascii="Arial" w:eastAsia="Calibri" w:hAnsi="Arial" w:cs="Arial"/>
                <w:w w:val="34"/>
                <w:sz w:val="20"/>
                <w:szCs w:val="20"/>
              </w:rPr>
              <w:t>-­</w:t>
            </w:r>
            <w:r w:rsidRPr="004873CD">
              <w:rPr>
                <w:rFonts w:ascii="Cambria Math" w:eastAsia="Calibri" w:hAnsi="Cambria Math" w:cs="Arial"/>
                <w:spacing w:val="1"/>
                <w:w w:val="34"/>
                <w:sz w:val="20"/>
                <w:szCs w:val="20"/>
              </w:rPr>
              <w:t>‐</w:t>
            </w:r>
            <w:r w:rsidRPr="004873CD">
              <w:rPr>
                <w:rFonts w:ascii="Arial" w:eastAsia="Calibri" w:hAnsi="Arial" w:cs="Arial"/>
                <w:spacing w:val="2"/>
                <w:w w:val="102"/>
                <w:sz w:val="20"/>
                <w:szCs w:val="20"/>
              </w:rPr>
              <w:t>wo</w:t>
            </w:r>
            <w:r w:rsidRPr="004873CD">
              <w:rPr>
                <w:rFonts w:ascii="Arial" w:eastAsia="Calibri" w:hAnsi="Arial" w:cs="Arial"/>
                <w:spacing w:val="1"/>
                <w:w w:val="102"/>
                <w:sz w:val="20"/>
                <w:szCs w:val="20"/>
              </w:rPr>
              <w:t>r</w:t>
            </w:r>
            <w:r w:rsidRPr="004873CD">
              <w:rPr>
                <w:rFonts w:ascii="Arial" w:eastAsia="Calibri" w:hAnsi="Arial" w:cs="Arial"/>
                <w:spacing w:val="1"/>
                <w:w w:val="103"/>
                <w:sz w:val="20"/>
                <w:szCs w:val="20"/>
              </w:rPr>
              <w:t>l</w:t>
            </w:r>
            <w:r w:rsidRPr="004873CD">
              <w:rPr>
                <w:rFonts w:ascii="Arial" w:eastAsia="Calibri" w:hAnsi="Arial" w:cs="Arial"/>
                <w:w w:val="102"/>
                <w:sz w:val="20"/>
                <w:szCs w:val="20"/>
              </w:rPr>
              <w:t>d</w:t>
            </w:r>
          </w:p>
          <w:p w:rsidR="00234B7C" w:rsidRPr="004873CD" w:rsidRDefault="00234B7C" w:rsidP="00B524E3">
            <w:pPr>
              <w:pStyle w:val="TableParagraph"/>
              <w:spacing w:before="6" w:line="252" w:lineRule="auto"/>
              <w:ind w:left="105" w:right="555"/>
              <w:rPr>
                <w:rFonts w:ascii="Arial" w:eastAsia="Calibri" w:hAnsi="Arial" w:cs="Arial"/>
                <w:spacing w:val="2"/>
                <w:w w:val="102"/>
                <w:sz w:val="20"/>
                <w:szCs w:val="20"/>
              </w:rPr>
            </w:pPr>
            <w:r w:rsidRPr="004873CD">
              <w:rPr>
                <w:rFonts w:ascii="Arial" w:hAnsi="Arial" w:cs="Arial"/>
                <w:w w:val="105"/>
                <w:sz w:val="20"/>
                <w:szCs w:val="20"/>
              </w:rPr>
              <w:t>contexts or mathematical</w:t>
            </w:r>
            <w:r w:rsidRPr="004873CD">
              <w:rPr>
                <w:rFonts w:ascii="Arial" w:hAnsi="Arial" w:cs="Arial"/>
                <w:spacing w:val="-22"/>
                <w:w w:val="105"/>
                <w:sz w:val="20"/>
                <w:szCs w:val="20"/>
              </w:rPr>
              <w:t xml:space="preserve"> </w:t>
            </w:r>
            <w:r w:rsidRPr="004873CD">
              <w:rPr>
                <w:rFonts w:ascii="Arial" w:hAnsi="Arial" w:cs="Arial"/>
                <w:w w:val="105"/>
                <w:sz w:val="20"/>
                <w:szCs w:val="20"/>
              </w:rPr>
              <w:t>problems.</w:t>
            </w:r>
          </w:p>
        </w:tc>
        <w:tc>
          <w:tcPr>
            <w:tcW w:w="0" w:type="auto"/>
          </w:tcPr>
          <w:p w:rsidR="00234B7C" w:rsidRPr="004873CD" w:rsidRDefault="00234B7C" w:rsidP="007F1627">
            <w:pPr>
              <w:spacing w:after="120"/>
              <w:rPr>
                <w:rFonts w:ascii="Arial" w:hAnsi="Arial" w:cs="Arial"/>
                <w:sz w:val="20"/>
                <w:szCs w:val="20"/>
              </w:rPr>
            </w:pPr>
            <w:r w:rsidRPr="004873CD">
              <w:rPr>
                <w:rFonts w:ascii="Arial" w:hAnsi="Arial" w:cs="Arial"/>
                <w:sz w:val="20"/>
                <w:szCs w:val="20"/>
              </w:rPr>
              <w:t>Designs experiences that allow students to analyze and interpret mathematical models derived from a variety of real-world contexts to build mathematical understanding.</w:t>
            </w:r>
          </w:p>
        </w:tc>
        <w:tc>
          <w:tcPr>
            <w:tcW w:w="0" w:type="auto"/>
          </w:tcPr>
          <w:p w:rsidR="00234B7C" w:rsidRPr="004873CD" w:rsidRDefault="00234B7C" w:rsidP="007F1627">
            <w:pPr>
              <w:spacing w:after="120"/>
              <w:ind w:left="13" w:hanging="13"/>
              <w:rPr>
                <w:rFonts w:ascii="Arial" w:hAnsi="Arial" w:cs="Arial"/>
                <w:sz w:val="20"/>
                <w:szCs w:val="20"/>
              </w:rPr>
            </w:pPr>
            <w:r w:rsidRPr="004873CD">
              <w:rPr>
                <w:rFonts w:ascii="Arial" w:hAnsi="Arial" w:cs="Arial"/>
                <w:sz w:val="20"/>
                <w:szCs w:val="20"/>
              </w:rPr>
              <w:t>Candidate motivates or illustrates the analysis and interpretation of mathematical models derived from a variety of real-world context.</w:t>
            </w:r>
          </w:p>
        </w:tc>
        <w:tc>
          <w:tcPr>
            <w:tcW w:w="0" w:type="auto"/>
          </w:tcPr>
          <w:p w:rsidR="00234B7C" w:rsidRPr="004873CD" w:rsidRDefault="00234B7C" w:rsidP="007F1627">
            <w:pPr>
              <w:spacing w:after="120"/>
              <w:rPr>
                <w:rFonts w:ascii="Arial" w:hAnsi="Arial" w:cs="Arial"/>
                <w:sz w:val="20"/>
                <w:szCs w:val="20"/>
              </w:rPr>
            </w:pPr>
            <w:r w:rsidRPr="004873CD">
              <w:rPr>
                <w:rFonts w:ascii="Arial" w:hAnsi="Arial" w:cs="Arial"/>
                <w:sz w:val="20"/>
                <w:szCs w:val="20"/>
              </w:rPr>
              <w:t>Candidate analyzes or interprets mathematical models. The context appears contrived.</w:t>
            </w:r>
          </w:p>
        </w:tc>
      </w:tr>
      <w:tr w:rsidR="007F1627" w:rsidRPr="004873CD" w:rsidTr="004B0804">
        <w:tc>
          <w:tcPr>
            <w:tcW w:w="0" w:type="auto"/>
          </w:tcPr>
          <w:p w:rsidR="00234B7C" w:rsidRPr="004873CD" w:rsidRDefault="00234B7C" w:rsidP="007A7544">
            <w:pPr>
              <w:pStyle w:val="TableParagraph"/>
              <w:spacing w:before="6" w:line="252" w:lineRule="auto"/>
              <w:ind w:left="105" w:right="555"/>
              <w:rPr>
                <w:rFonts w:ascii="Arial" w:eastAsia="Calibri" w:hAnsi="Arial" w:cs="Arial"/>
                <w:spacing w:val="2"/>
                <w:w w:val="102"/>
                <w:sz w:val="20"/>
                <w:szCs w:val="20"/>
              </w:rPr>
            </w:pPr>
          </w:p>
        </w:tc>
        <w:tc>
          <w:tcPr>
            <w:tcW w:w="0" w:type="auto"/>
          </w:tcPr>
          <w:p w:rsidR="00234B7C" w:rsidRPr="004873CD" w:rsidRDefault="00234B7C" w:rsidP="00235649">
            <w:pPr>
              <w:spacing w:after="120"/>
              <w:ind w:left="162" w:hanging="162"/>
              <w:rPr>
                <w:rFonts w:ascii="Arial" w:hAnsi="Arial" w:cs="Arial"/>
                <w:sz w:val="20"/>
                <w:szCs w:val="20"/>
              </w:rPr>
            </w:pPr>
          </w:p>
        </w:tc>
        <w:tc>
          <w:tcPr>
            <w:tcW w:w="0" w:type="auto"/>
          </w:tcPr>
          <w:p w:rsidR="00234B7C" w:rsidRPr="004873CD" w:rsidRDefault="00234B7C" w:rsidP="00351A6D">
            <w:pPr>
              <w:spacing w:after="120"/>
              <w:ind w:left="162" w:hanging="162"/>
              <w:rPr>
                <w:rFonts w:ascii="Arial" w:hAnsi="Arial" w:cs="Arial"/>
                <w:sz w:val="20"/>
                <w:szCs w:val="20"/>
              </w:rPr>
            </w:pPr>
          </w:p>
        </w:tc>
        <w:tc>
          <w:tcPr>
            <w:tcW w:w="0" w:type="auto"/>
          </w:tcPr>
          <w:p w:rsidR="00234B7C" w:rsidRPr="004873CD" w:rsidRDefault="00234B7C" w:rsidP="00351A6D">
            <w:pPr>
              <w:spacing w:after="120"/>
              <w:ind w:left="162" w:hanging="162"/>
              <w:rPr>
                <w:rFonts w:ascii="Arial" w:hAnsi="Arial" w:cs="Arial"/>
                <w:sz w:val="20"/>
                <w:szCs w:val="20"/>
              </w:rPr>
            </w:pPr>
          </w:p>
        </w:tc>
      </w:tr>
      <w:tr w:rsidR="007F1627" w:rsidRPr="004873CD" w:rsidTr="006C41C1">
        <w:trPr>
          <w:trHeight w:val="1673"/>
        </w:trPr>
        <w:tc>
          <w:tcPr>
            <w:tcW w:w="0" w:type="auto"/>
          </w:tcPr>
          <w:p w:rsidR="00234B7C" w:rsidRPr="004873CD" w:rsidRDefault="00234B7C" w:rsidP="001202E8">
            <w:pPr>
              <w:rPr>
                <w:rFonts w:ascii="Arial" w:hAnsi="Arial" w:cs="Arial"/>
                <w:color w:val="000000" w:themeColor="text1"/>
                <w:sz w:val="20"/>
                <w:szCs w:val="20"/>
              </w:rPr>
            </w:pPr>
            <w:r w:rsidRPr="004873CD">
              <w:rPr>
                <w:rFonts w:ascii="Arial" w:hAnsi="Arial" w:cs="Arial"/>
                <w:w w:val="105"/>
                <w:sz w:val="20"/>
                <w:szCs w:val="20"/>
              </w:rPr>
              <w:lastRenderedPageBreak/>
              <w:t xml:space="preserve">2d) </w:t>
            </w:r>
            <w:r w:rsidRPr="004873CD">
              <w:rPr>
                <w:rFonts w:ascii="Arial" w:hAnsi="Arial" w:cs="Arial"/>
                <w:color w:val="000000" w:themeColor="text1"/>
                <w:sz w:val="20"/>
                <w:szCs w:val="20"/>
              </w:rPr>
              <w:t>Organize mathematical thinking and use the language of mathematics to express ideas precisely, both orally and in writing to multiple audiences.</w:t>
            </w:r>
          </w:p>
          <w:p w:rsidR="00234B7C" w:rsidRPr="004873CD" w:rsidRDefault="00234B7C" w:rsidP="007A7544">
            <w:pPr>
              <w:pStyle w:val="TableParagraph"/>
              <w:spacing w:before="11" w:line="252" w:lineRule="auto"/>
              <w:ind w:left="105" w:right="300"/>
              <w:rPr>
                <w:rFonts w:ascii="Arial" w:eastAsia="Calibri" w:hAnsi="Arial" w:cs="Arial"/>
                <w:sz w:val="20"/>
                <w:szCs w:val="20"/>
              </w:rPr>
            </w:pPr>
          </w:p>
        </w:tc>
        <w:tc>
          <w:tcPr>
            <w:tcW w:w="0" w:type="auto"/>
          </w:tcPr>
          <w:p w:rsidR="00234B7C" w:rsidRPr="00267417" w:rsidRDefault="00234B7C" w:rsidP="001202E8">
            <w:pPr>
              <w:rPr>
                <w:rFonts w:ascii="Arial" w:hAnsi="Arial" w:cs="Arial"/>
                <w:szCs w:val="20"/>
              </w:rPr>
            </w:pPr>
            <w:r w:rsidRPr="00267417">
              <w:rPr>
                <w:rFonts w:ascii="Arial" w:hAnsi="Arial" w:cs="Arial"/>
                <w:sz w:val="20"/>
                <w:szCs w:val="20"/>
              </w:rPr>
              <w:t xml:space="preserve">Organizes mathematical thinking and uses the language of mathematics </w:t>
            </w:r>
            <w:r w:rsidR="00267417">
              <w:rPr>
                <w:rFonts w:ascii="Arial" w:hAnsi="Arial" w:cs="Arial"/>
                <w:sz w:val="20"/>
                <w:szCs w:val="20"/>
              </w:rPr>
              <w:t xml:space="preserve">to </w:t>
            </w:r>
            <w:r w:rsidRPr="00267417">
              <w:rPr>
                <w:rFonts w:ascii="Arial" w:hAnsi="Arial" w:cs="Arial"/>
                <w:sz w:val="20"/>
                <w:szCs w:val="20"/>
              </w:rPr>
              <w:t>express ideas precisely to multiple audiences such as to peers, teachers, and all  students.</w:t>
            </w:r>
          </w:p>
        </w:tc>
        <w:tc>
          <w:tcPr>
            <w:tcW w:w="0" w:type="auto"/>
          </w:tcPr>
          <w:p w:rsidR="00234B7C" w:rsidRPr="004873CD" w:rsidRDefault="00234B7C" w:rsidP="007F1627">
            <w:pPr>
              <w:spacing w:after="120"/>
              <w:ind w:left="13" w:hanging="13"/>
              <w:rPr>
                <w:rFonts w:ascii="Arial" w:hAnsi="Arial" w:cs="Arial"/>
                <w:sz w:val="20"/>
                <w:szCs w:val="20"/>
              </w:rPr>
            </w:pPr>
            <w:r w:rsidRPr="004873CD">
              <w:rPr>
                <w:rFonts w:ascii="Arial" w:hAnsi="Arial" w:cs="Arial"/>
                <w:sz w:val="20"/>
                <w:szCs w:val="20"/>
              </w:rPr>
              <w:t>Organizes mathematical thinking and uses the language of mathematics express ideas to most of the students.</w:t>
            </w:r>
          </w:p>
        </w:tc>
        <w:tc>
          <w:tcPr>
            <w:tcW w:w="0" w:type="auto"/>
          </w:tcPr>
          <w:p w:rsidR="00234B7C" w:rsidRPr="004873CD" w:rsidRDefault="00234B7C" w:rsidP="007F1627">
            <w:pPr>
              <w:spacing w:after="120"/>
              <w:rPr>
                <w:rFonts w:ascii="Arial" w:hAnsi="Arial" w:cs="Arial"/>
                <w:sz w:val="20"/>
                <w:szCs w:val="20"/>
              </w:rPr>
            </w:pPr>
            <w:r w:rsidRPr="004873CD">
              <w:rPr>
                <w:rFonts w:ascii="Arial" w:hAnsi="Arial" w:cs="Arial"/>
                <w:sz w:val="20"/>
                <w:szCs w:val="20"/>
              </w:rPr>
              <w:t>Organizes mathematical thinking. Uses imprecise language of mathematics.</w:t>
            </w:r>
          </w:p>
        </w:tc>
      </w:tr>
      <w:tr w:rsidR="007F1627" w:rsidRPr="004873CD" w:rsidTr="004B0804">
        <w:tc>
          <w:tcPr>
            <w:tcW w:w="0" w:type="auto"/>
          </w:tcPr>
          <w:p w:rsidR="00234B7C" w:rsidRPr="004873CD" w:rsidRDefault="00234B7C">
            <w:pPr>
              <w:rPr>
                <w:rFonts w:ascii="Arial" w:hAnsi="Arial" w:cs="Arial"/>
                <w:sz w:val="20"/>
                <w:szCs w:val="20"/>
              </w:rPr>
            </w:pPr>
            <w:r w:rsidRPr="006C41C1">
              <w:rPr>
                <w:rFonts w:ascii="Arial" w:hAnsi="Arial" w:cs="Arial"/>
                <w:b/>
                <w:sz w:val="20"/>
                <w:szCs w:val="20"/>
              </w:rPr>
              <w:t>3a)</w:t>
            </w:r>
            <w:r w:rsidRPr="004873CD">
              <w:rPr>
                <w:rFonts w:ascii="Arial" w:hAnsi="Arial" w:cs="Arial"/>
                <w:sz w:val="20"/>
                <w:szCs w:val="20"/>
              </w:rPr>
              <w:t xml:space="preserve"> </w:t>
            </w:r>
            <w:r w:rsidRPr="006C41C1">
              <w:rPr>
                <w:rFonts w:ascii="Arial" w:hAnsi="Arial" w:cs="Arial"/>
                <w:sz w:val="20"/>
                <w:szCs w:val="20"/>
              </w:rPr>
              <w:t>Apply knowledge of curriculum standards for secondary mathematics and their relationship to student learning within and across mathematical domains.</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Instruction applies knowledge of mathematics curriculum standards for secondary mathematics  within and across mathematical domains with clearly matched learning outcomes using an investigatory approach.</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Instruction applies knowledge of mathematics curriculum standards for secondary mathematics within and across mathematical domains.</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Instruction applies knowledge of mathematics curriculum for secondary mathematics within or across mathematical domains but the</w:t>
            </w:r>
            <w:r w:rsidR="00267417">
              <w:rPr>
                <w:rFonts w:ascii="Arial" w:hAnsi="Arial" w:cs="Arial"/>
                <w:sz w:val="20"/>
                <w:szCs w:val="20"/>
              </w:rPr>
              <w:t xml:space="preserve"> goals of instruction are vague and</w:t>
            </w:r>
            <w:r w:rsidRPr="004873CD">
              <w:rPr>
                <w:rFonts w:ascii="Arial" w:hAnsi="Arial" w:cs="Arial"/>
                <w:sz w:val="20"/>
                <w:szCs w:val="20"/>
              </w:rPr>
              <w:t xml:space="preserve"> unclear or not appropriate.</w:t>
            </w:r>
          </w:p>
        </w:tc>
      </w:tr>
      <w:tr w:rsidR="007F1627" w:rsidRPr="004873CD" w:rsidTr="004B0804">
        <w:tc>
          <w:tcPr>
            <w:tcW w:w="0" w:type="auto"/>
          </w:tcPr>
          <w:p w:rsidR="00234B7C" w:rsidRPr="004873CD" w:rsidRDefault="00234B7C" w:rsidP="001A4F23">
            <w:pPr>
              <w:rPr>
                <w:rFonts w:ascii="Arial" w:hAnsi="Arial" w:cs="Arial"/>
                <w:sz w:val="20"/>
                <w:szCs w:val="20"/>
              </w:rPr>
            </w:pPr>
            <w:r w:rsidRPr="004873CD">
              <w:rPr>
                <w:rFonts w:ascii="Arial" w:hAnsi="Arial" w:cs="Arial"/>
                <w:sz w:val="20"/>
                <w:szCs w:val="20"/>
              </w:rPr>
              <w:t xml:space="preserve">3b) Analyze and consider research in planning for and leading students in rich </w:t>
            </w:r>
          </w:p>
          <w:p w:rsidR="00234B7C" w:rsidRPr="004873CD" w:rsidRDefault="00234B7C" w:rsidP="001A4F23">
            <w:pPr>
              <w:rPr>
                <w:rFonts w:ascii="Arial" w:hAnsi="Arial" w:cs="Arial"/>
                <w:sz w:val="20"/>
                <w:szCs w:val="20"/>
              </w:rPr>
            </w:pPr>
            <w:r w:rsidRPr="004873CD">
              <w:rPr>
                <w:rFonts w:ascii="Arial" w:hAnsi="Arial" w:cs="Arial"/>
                <w:sz w:val="20"/>
                <w:szCs w:val="20"/>
              </w:rPr>
              <w:t>mathematical learning experiences.</w:t>
            </w:r>
          </w:p>
        </w:tc>
        <w:tc>
          <w:tcPr>
            <w:tcW w:w="0" w:type="auto"/>
          </w:tcPr>
          <w:p w:rsidR="00234B7C" w:rsidRPr="004873CD" w:rsidRDefault="00234B7C" w:rsidP="00BE7502">
            <w:pPr>
              <w:rPr>
                <w:rFonts w:ascii="Arial" w:hAnsi="Arial" w:cs="Arial"/>
                <w:sz w:val="20"/>
                <w:szCs w:val="20"/>
              </w:rPr>
            </w:pPr>
            <w:r w:rsidRPr="004873CD">
              <w:rPr>
                <w:rFonts w:ascii="Arial" w:hAnsi="Arial" w:cs="Arial"/>
                <w:sz w:val="20"/>
                <w:szCs w:val="20"/>
              </w:rPr>
              <w:t>Instruction analyzes and considers research and planning for mathematics instruction and incorporates research-based methods when leading students in rich mathematical experiences and the cognitive complexity of the task is always maintained.</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Instruction analyzes and considers research and planning for mathematics instruction. Attempts are made to lead students in rich mathematical experiences but the cognitive complexity of the task is not always maintained.</w:t>
            </w:r>
          </w:p>
        </w:tc>
        <w:tc>
          <w:tcPr>
            <w:tcW w:w="0" w:type="auto"/>
          </w:tcPr>
          <w:p w:rsidR="00234B7C" w:rsidRPr="004873CD" w:rsidRDefault="00234B7C" w:rsidP="00267417">
            <w:pPr>
              <w:rPr>
                <w:rFonts w:ascii="Arial" w:hAnsi="Arial" w:cs="Arial"/>
                <w:sz w:val="20"/>
                <w:szCs w:val="20"/>
              </w:rPr>
            </w:pPr>
            <w:r w:rsidRPr="004873CD">
              <w:rPr>
                <w:rFonts w:ascii="Arial" w:hAnsi="Arial" w:cs="Arial"/>
                <w:sz w:val="20"/>
                <w:szCs w:val="20"/>
              </w:rPr>
              <w:t xml:space="preserve">Instruction analyzes and considers research and planning for mathematics instruction. Attempts are made to lead students in rich mathematical experiences but the cognitive complexity of the task is not maintained and the teacher </w:t>
            </w:r>
            <w:r w:rsidR="00267417">
              <w:rPr>
                <w:rFonts w:ascii="Arial" w:hAnsi="Arial" w:cs="Arial"/>
                <w:sz w:val="20"/>
                <w:szCs w:val="20"/>
              </w:rPr>
              <w:t>always gives the answer.</w:t>
            </w:r>
          </w:p>
        </w:tc>
      </w:tr>
      <w:tr w:rsidR="007F1627" w:rsidRPr="004873CD" w:rsidTr="00466704">
        <w:trPr>
          <w:trHeight w:val="944"/>
        </w:trPr>
        <w:tc>
          <w:tcPr>
            <w:tcW w:w="0" w:type="auto"/>
          </w:tcPr>
          <w:p w:rsidR="00234B7C" w:rsidRPr="006C41C1" w:rsidRDefault="00234B7C" w:rsidP="00403370">
            <w:pPr>
              <w:rPr>
                <w:rFonts w:ascii="Arial" w:hAnsi="Arial" w:cs="Arial"/>
                <w:b/>
                <w:sz w:val="20"/>
                <w:szCs w:val="20"/>
              </w:rPr>
            </w:pPr>
            <w:r w:rsidRPr="006C41C1">
              <w:rPr>
                <w:rFonts w:ascii="Arial" w:hAnsi="Arial" w:cs="Arial"/>
                <w:b/>
                <w:sz w:val="20"/>
                <w:szCs w:val="20"/>
              </w:rPr>
              <w:t xml:space="preserve">3c.1) </w:t>
            </w:r>
            <w:r w:rsidRPr="006C41C1">
              <w:rPr>
                <w:rFonts w:ascii="Arial" w:hAnsi="Arial" w:cs="Arial"/>
                <w:sz w:val="20"/>
                <w:szCs w:val="20"/>
              </w:rPr>
              <w:t>Plan lessons and units that incorporate a variety of strategies, differentiated instruction for diverse populations.</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 xml:space="preserve">Instruction includes a variety of instructional strategies differentiated for </w:t>
            </w:r>
            <w:r>
              <w:rPr>
                <w:rFonts w:ascii="Arial" w:hAnsi="Arial" w:cs="Arial"/>
                <w:sz w:val="20"/>
                <w:szCs w:val="20"/>
              </w:rPr>
              <w:t xml:space="preserve">all </w:t>
            </w:r>
            <w:r w:rsidRPr="004873CD">
              <w:rPr>
                <w:rFonts w:ascii="Arial" w:hAnsi="Arial" w:cs="Arial"/>
                <w:sz w:val="20"/>
                <w:szCs w:val="20"/>
              </w:rPr>
              <w:t>diverse populations.</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Instruction includes 2 instructional strategies differentiated for most diverse populations.</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Lesson plan includes one instructional strategy that could be differentiated for diverse populations.</w:t>
            </w:r>
          </w:p>
        </w:tc>
      </w:tr>
      <w:tr w:rsidR="007F1627" w:rsidRPr="004873CD" w:rsidTr="004B0804">
        <w:tc>
          <w:tcPr>
            <w:tcW w:w="0" w:type="auto"/>
          </w:tcPr>
          <w:p w:rsidR="00234B7C" w:rsidRPr="006C41C1" w:rsidRDefault="00234B7C">
            <w:pPr>
              <w:rPr>
                <w:rFonts w:ascii="Arial" w:hAnsi="Arial" w:cs="Arial"/>
                <w:b/>
                <w:sz w:val="20"/>
                <w:szCs w:val="20"/>
              </w:rPr>
            </w:pPr>
            <w:r w:rsidRPr="006C41C1">
              <w:rPr>
                <w:rFonts w:ascii="Arial" w:hAnsi="Arial" w:cs="Arial"/>
                <w:b/>
                <w:sz w:val="20"/>
                <w:szCs w:val="20"/>
              </w:rPr>
              <w:t xml:space="preserve">3c.2) </w:t>
            </w:r>
            <w:r w:rsidRPr="006C41C1">
              <w:rPr>
                <w:rFonts w:ascii="Arial" w:hAnsi="Arial" w:cs="Arial"/>
                <w:sz w:val="20"/>
                <w:szCs w:val="20"/>
              </w:rPr>
              <w:t>Plan lessons and units that incorporate mathematics-specific and instructional technologies in building all students’ conceptual understanding and procedural proficiency.</w:t>
            </w:r>
          </w:p>
        </w:tc>
        <w:tc>
          <w:tcPr>
            <w:tcW w:w="0" w:type="auto"/>
          </w:tcPr>
          <w:p w:rsidR="00234B7C" w:rsidRPr="004873CD" w:rsidRDefault="00234B7C" w:rsidP="00FD5BF8">
            <w:pPr>
              <w:rPr>
                <w:rFonts w:ascii="Arial" w:hAnsi="Arial" w:cs="Arial"/>
                <w:sz w:val="20"/>
                <w:szCs w:val="20"/>
              </w:rPr>
            </w:pPr>
            <w:r w:rsidRPr="004873CD">
              <w:rPr>
                <w:rFonts w:ascii="Arial" w:hAnsi="Arial" w:cs="Arial"/>
                <w:sz w:val="20"/>
                <w:szCs w:val="20"/>
              </w:rPr>
              <w:t xml:space="preserve">Instruction appropriately </w:t>
            </w:r>
            <w:r w:rsidR="00810D03">
              <w:rPr>
                <w:rFonts w:ascii="Arial" w:hAnsi="Arial" w:cs="Arial"/>
                <w:sz w:val="20"/>
                <w:szCs w:val="20"/>
              </w:rPr>
              <w:t xml:space="preserve">incorporates mathematics-specific technology </w:t>
            </w:r>
            <w:r w:rsidR="00810D03" w:rsidRPr="006C41C1">
              <w:rPr>
                <w:rFonts w:ascii="Arial" w:hAnsi="Arial" w:cs="Arial"/>
                <w:sz w:val="20"/>
                <w:szCs w:val="20"/>
              </w:rPr>
              <w:t>and instructional technologies</w:t>
            </w:r>
            <w:r w:rsidR="00810D03" w:rsidRPr="004873CD">
              <w:rPr>
                <w:rFonts w:ascii="Arial" w:hAnsi="Arial" w:cs="Arial"/>
                <w:sz w:val="20"/>
                <w:szCs w:val="20"/>
              </w:rPr>
              <w:t xml:space="preserve"> </w:t>
            </w:r>
            <w:r w:rsidR="00810D03">
              <w:rPr>
                <w:rFonts w:ascii="Arial" w:hAnsi="Arial" w:cs="Arial"/>
                <w:sz w:val="20"/>
                <w:szCs w:val="20"/>
              </w:rPr>
              <w:t xml:space="preserve">and </w:t>
            </w:r>
            <w:r w:rsidRPr="004873CD">
              <w:rPr>
                <w:rFonts w:ascii="Arial" w:hAnsi="Arial" w:cs="Arial"/>
                <w:sz w:val="20"/>
                <w:szCs w:val="20"/>
              </w:rPr>
              <w:t>builds all students’ conceptual understanding and procedural proficiency through the use of multiple opportunities and solution avenues.</w:t>
            </w:r>
          </w:p>
        </w:tc>
        <w:tc>
          <w:tcPr>
            <w:tcW w:w="0" w:type="auto"/>
          </w:tcPr>
          <w:p w:rsidR="00234B7C" w:rsidRPr="004873CD" w:rsidRDefault="00234B7C" w:rsidP="00810D03">
            <w:pPr>
              <w:rPr>
                <w:rFonts w:ascii="Arial" w:hAnsi="Arial" w:cs="Arial"/>
                <w:sz w:val="20"/>
                <w:szCs w:val="20"/>
              </w:rPr>
            </w:pPr>
            <w:r w:rsidRPr="004873CD">
              <w:rPr>
                <w:rFonts w:ascii="Arial" w:hAnsi="Arial" w:cs="Arial"/>
                <w:sz w:val="20"/>
                <w:szCs w:val="20"/>
              </w:rPr>
              <w:t xml:space="preserve">Instruction appropriately incorporates mathematics specific technology </w:t>
            </w:r>
            <w:r w:rsidR="00810D03" w:rsidRPr="006C41C1">
              <w:rPr>
                <w:rFonts w:ascii="Arial" w:hAnsi="Arial" w:cs="Arial"/>
                <w:sz w:val="20"/>
                <w:szCs w:val="20"/>
              </w:rPr>
              <w:t>and instructional technologies</w:t>
            </w:r>
            <w:r w:rsidR="00810D03" w:rsidRPr="004873CD">
              <w:rPr>
                <w:rFonts w:ascii="Arial" w:hAnsi="Arial" w:cs="Arial"/>
                <w:sz w:val="20"/>
                <w:szCs w:val="20"/>
              </w:rPr>
              <w:t xml:space="preserve"> </w:t>
            </w:r>
            <w:r w:rsidR="00810D03">
              <w:rPr>
                <w:rFonts w:ascii="Arial" w:hAnsi="Arial" w:cs="Arial"/>
                <w:sz w:val="20"/>
                <w:szCs w:val="20"/>
              </w:rPr>
              <w:t>in</w:t>
            </w:r>
            <w:r w:rsidRPr="004873CD">
              <w:rPr>
                <w:rFonts w:ascii="Arial" w:hAnsi="Arial" w:cs="Arial"/>
                <w:sz w:val="20"/>
                <w:szCs w:val="20"/>
              </w:rPr>
              <w:t xml:space="preserve"> an attempt to build most students’ conceptual understanding and procedural proficiency.</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Instruction appropriately incorporates mathematic specific technology in an attempt to build students’ conceptual understanding or procedural proficiency</w:t>
            </w:r>
            <w:r w:rsidR="00267417">
              <w:rPr>
                <w:rFonts w:ascii="Arial" w:hAnsi="Arial" w:cs="Arial"/>
                <w:sz w:val="20"/>
                <w:szCs w:val="20"/>
              </w:rPr>
              <w:t>,</w:t>
            </w:r>
            <w:r w:rsidRPr="004873CD">
              <w:rPr>
                <w:rFonts w:ascii="Arial" w:hAnsi="Arial" w:cs="Arial"/>
                <w:sz w:val="20"/>
                <w:szCs w:val="20"/>
              </w:rPr>
              <w:t xml:space="preserve"> or only uses one avenue for students to demonstrate conceptual understanding and procedural proficiency.</w:t>
            </w:r>
          </w:p>
        </w:tc>
      </w:tr>
      <w:tr w:rsidR="007F1627" w:rsidRPr="004873CD" w:rsidTr="004B0804">
        <w:tc>
          <w:tcPr>
            <w:tcW w:w="0" w:type="auto"/>
          </w:tcPr>
          <w:p w:rsidR="00234B7C" w:rsidRPr="004873CD" w:rsidRDefault="00234B7C" w:rsidP="00C5014B">
            <w:pPr>
              <w:rPr>
                <w:rFonts w:ascii="Arial" w:hAnsi="Arial" w:cs="Arial"/>
                <w:sz w:val="20"/>
                <w:szCs w:val="20"/>
              </w:rPr>
            </w:pPr>
            <w:r w:rsidRPr="004873CD">
              <w:rPr>
                <w:rFonts w:ascii="Arial" w:hAnsi="Arial" w:cs="Arial"/>
                <w:sz w:val="20"/>
                <w:szCs w:val="20"/>
              </w:rPr>
              <w:t xml:space="preserve">3e.1) Implement techniques related to student engagement and communication including </w:t>
            </w:r>
          </w:p>
          <w:p w:rsidR="00234B7C" w:rsidRPr="004873CD" w:rsidRDefault="00234B7C" w:rsidP="0030040B">
            <w:pPr>
              <w:rPr>
                <w:rFonts w:ascii="Arial" w:hAnsi="Arial" w:cs="Arial"/>
                <w:sz w:val="20"/>
                <w:szCs w:val="20"/>
              </w:rPr>
            </w:pPr>
            <w:r w:rsidRPr="004873CD">
              <w:rPr>
                <w:rFonts w:ascii="Arial" w:hAnsi="Arial" w:cs="Arial"/>
                <w:sz w:val="20"/>
                <w:szCs w:val="20"/>
              </w:rPr>
              <w:t>selecting high quality tasks, guiding mathematical discussions, identifying key mathematical ideas, identifying and addressing student misconceptions.</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Implement</w:t>
            </w:r>
            <w:r w:rsidR="00267417">
              <w:rPr>
                <w:rFonts w:ascii="Arial" w:hAnsi="Arial" w:cs="Arial"/>
                <w:sz w:val="20"/>
                <w:szCs w:val="20"/>
              </w:rPr>
              <w:t>s</w:t>
            </w:r>
            <w:r w:rsidRPr="004873CD">
              <w:rPr>
                <w:rFonts w:ascii="Arial" w:hAnsi="Arial" w:cs="Arial"/>
                <w:sz w:val="20"/>
                <w:szCs w:val="20"/>
              </w:rPr>
              <w:t xml:space="preserve"> techniques for actively engaging students in learning and doing mathematics by se</w:t>
            </w:r>
            <w:r w:rsidR="007F1627">
              <w:rPr>
                <w:rFonts w:ascii="Arial" w:hAnsi="Arial" w:cs="Arial"/>
                <w:sz w:val="20"/>
                <w:szCs w:val="20"/>
              </w:rPr>
              <w:t>lecting high quality tasks and</w:t>
            </w:r>
            <w:r w:rsidRPr="004873CD">
              <w:rPr>
                <w:rFonts w:ascii="Arial" w:hAnsi="Arial" w:cs="Arial"/>
                <w:sz w:val="20"/>
                <w:szCs w:val="20"/>
              </w:rPr>
              <w:t xml:space="preserve"> guides productive mathema</w:t>
            </w:r>
            <w:r w:rsidR="00267417">
              <w:rPr>
                <w:rFonts w:ascii="Arial" w:hAnsi="Arial" w:cs="Arial"/>
                <w:sz w:val="20"/>
                <w:szCs w:val="20"/>
              </w:rPr>
              <w:t xml:space="preserve">tical discussions </w:t>
            </w:r>
            <w:r w:rsidRPr="004873CD">
              <w:rPr>
                <w:rFonts w:ascii="Arial" w:hAnsi="Arial" w:cs="Arial"/>
                <w:sz w:val="20"/>
                <w:szCs w:val="20"/>
              </w:rPr>
              <w:t xml:space="preserve">centered on key mathematical ideas and applies instructional techniques that assist in identifying and addressing student misconceptions. Uses </w:t>
            </w:r>
            <w:r w:rsidRPr="004873CD">
              <w:rPr>
                <w:rFonts w:ascii="Arial" w:hAnsi="Arial" w:cs="Arial"/>
                <w:sz w:val="20"/>
                <w:szCs w:val="20"/>
              </w:rPr>
              <w:lastRenderedPageBreak/>
              <w:t>students’ misconceptions as opportunities for learning.</w:t>
            </w:r>
          </w:p>
        </w:tc>
        <w:tc>
          <w:tcPr>
            <w:tcW w:w="0" w:type="auto"/>
          </w:tcPr>
          <w:p w:rsidR="00234B7C" w:rsidRPr="004873CD" w:rsidRDefault="00234B7C" w:rsidP="00267417">
            <w:pPr>
              <w:rPr>
                <w:rFonts w:ascii="Arial" w:hAnsi="Arial" w:cs="Arial"/>
                <w:sz w:val="20"/>
                <w:szCs w:val="20"/>
              </w:rPr>
            </w:pPr>
            <w:r w:rsidRPr="004873CD">
              <w:rPr>
                <w:rFonts w:ascii="Arial" w:hAnsi="Arial" w:cs="Arial"/>
                <w:sz w:val="20"/>
                <w:szCs w:val="20"/>
              </w:rPr>
              <w:lastRenderedPageBreak/>
              <w:t>Implement</w:t>
            </w:r>
            <w:r w:rsidR="00267417">
              <w:rPr>
                <w:rFonts w:ascii="Arial" w:hAnsi="Arial" w:cs="Arial"/>
                <w:sz w:val="20"/>
                <w:szCs w:val="20"/>
              </w:rPr>
              <w:t>s</w:t>
            </w:r>
            <w:r w:rsidRPr="004873CD">
              <w:rPr>
                <w:rFonts w:ascii="Arial" w:hAnsi="Arial" w:cs="Arial"/>
                <w:sz w:val="20"/>
                <w:szCs w:val="20"/>
              </w:rPr>
              <w:t xml:space="preserve"> techniques for actively engaging students in learning and doing mathematics by selecting high quality tasks and attempts to guide productive mathematical discussions centered on key mathematical ideas and attempts to apply  instructional techniques that assist in identifying and addressing student </w:t>
            </w:r>
            <w:r w:rsidRPr="004873CD">
              <w:rPr>
                <w:rFonts w:ascii="Arial" w:hAnsi="Arial" w:cs="Arial"/>
                <w:sz w:val="20"/>
                <w:szCs w:val="20"/>
              </w:rPr>
              <w:lastRenderedPageBreak/>
              <w:t>misconceptions.</w:t>
            </w:r>
          </w:p>
        </w:tc>
        <w:tc>
          <w:tcPr>
            <w:tcW w:w="0" w:type="auto"/>
          </w:tcPr>
          <w:p w:rsidR="00234B7C" w:rsidRPr="004873CD" w:rsidRDefault="00234B7C" w:rsidP="007F1627">
            <w:pPr>
              <w:rPr>
                <w:rFonts w:ascii="Arial" w:hAnsi="Arial" w:cs="Arial"/>
                <w:sz w:val="20"/>
                <w:szCs w:val="20"/>
              </w:rPr>
            </w:pPr>
            <w:r w:rsidRPr="004873CD">
              <w:rPr>
                <w:rFonts w:ascii="Arial" w:hAnsi="Arial" w:cs="Arial"/>
                <w:sz w:val="20"/>
                <w:szCs w:val="20"/>
              </w:rPr>
              <w:lastRenderedPageBreak/>
              <w:t>Implement</w:t>
            </w:r>
            <w:r w:rsidR="00267417">
              <w:rPr>
                <w:rFonts w:ascii="Arial" w:hAnsi="Arial" w:cs="Arial"/>
                <w:sz w:val="20"/>
                <w:szCs w:val="20"/>
              </w:rPr>
              <w:t>s</w:t>
            </w:r>
            <w:r w:rsidRPr="004873CD">
              <w:rPr>
                <w:rFonts w:ascii="Arial" w:hAnsi="Arial" w:cs="Arial"/>
                <w:sz w:val="20"/>
                <w:szCs w:val="20"/>
              </w:rPr>
              <w:t xml:space="preserve"> techniques for actively engaging students in learning and doing mathematics by selecting high quality tasks and attempting to apply</w:t>
            </w:r>
            <w:r w:rsidR="007F1627">
              <w:rPr>
                <w:rFonts w:ascii="Arial" w:hAnsi="Arial" w:cs="Arial"/>
                <w:sz w:val="20"/>
                <w:szCs w:val="20"/>
              </w:rPr>
              <w:t xml:space="preserve"> instructional</w:t>
            </w:r>
            <w:r w:rsidRPr="004873CD">
              <w:rPr>
                <w:rFonts w:ascii="Arial" w:hAnsi="Arial" w:cs="Arial"/>
                <w:sz w:val="20"/>
                <w:szCs w:val="20"/>
              </w:rPr>
              <w:t xml:space="preserve"> techniques that assist in identifying and addressing student misconceptions.</w:t>
            </w:r>
          </w:p>
        </w:tc>
      </w:tr>
      <w:tr w:rsidR="007F1627" w:rsidRPr="004873CD" w:rsidTr="004B0804">
        <w:tc>
          <w:tcPr>
            <w:tcW w:w="0" w:type="auto"/>
          </w:tcPr>
          <w:p w:rsidR="00234B7C" w:rsidRPr="004873CD" w:rsidRDefault="00234B7C" w:rsidP="00C5014B">
            <w:pPr>
              <w:rPr>
                <w:rFonts w:ascii="Arial" w:hAnsi="Arial" w:cs="Arial"/>
                <w:sz w:val="20"/>
                <w:szCs w:val="20"/>
              </w:rPr>
            </w:pPr>
            <w:r w:rsidRPr="004873CD">
              <w:rPr>
                <w:rFonts w:ascii="Arial" w:hAnsi="Arial" w:cs="Arial"/>
                <w:sz w:val="20"/>
                <w:szCs w:val="20"/>
              </w:rPr>
              <w:t>3e.2) Implement techniques related to student engagement and communication including and employing a range of questioning strategies.</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Employs a variety of questioning strategies including accessing procedural proficiency and conceptual understanding and using both lower order and higher order questions, asking open-ended questions, and allowing students to explain their reasoning in their own words and re-voice the mathematical thinking of others.</w:t>
            </w:r>
          </w:p>
        </w:tc>
        <w:tc>
          <w:tcPr>
            <w:tcW w:w="0" w:type="auto"/>
          </w:tcPr>
          <w:p w:rsidR="00234B7C" w:rsidRPr="004873CD" w:rsidRDefault="007F1627" w:rsidP="00563340">
            <w:pPr>
              <w:rPr>
                <w:rFonts w:ascii="Arial" w:hAnsi="Arial" w:cs="Arial"/>
                <w:sz w:val="20"/>
                <w:szCs w:val="20"/>
              </w:rPr>
            </w:pPr>
            <w:r>
              <w:rPr>
                <w:rFonts w:ascii="Arial" w:hAnsi="Arial" w:cs="Arial"/>
                <w:sz w:val="20"/>
                <w:szCs w:val="20"/>
              </w:rPr>
              <w:t>Employs</w:t>
            </w:r>
            <w:r w:rsidR="00234B7C" w:rsidRPr="004873CD">
              <w:rPr>
                <w:rFonts w:ascii="Arial" w:hAnsi="Arial" w:cs="Arial"/>
                <w:sz w:val="20"/>
                <w:szCs w:val="20"/>
              </w:rPr>
              <w:t xml:space="preserve"> two questioning strategies including accessing procedural proficiency or conceptual understanding and using at least one of the following: both lower order and higher order questions, asking open-ended questions, and allowing students to explain their reasoning in their own words and re-voice the mathematical thinking of others.</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Employs one questioning strategy including accessing procedural proficiency or conceptual understanding.</w:t>
            </w:r>
          </w:p>
        </w:tc>
      </w:tr>
      <w:tr w:rsidR="007F1627" w:rsidRPr="004873CD" w:rsidTr="004B0804">
        <w:tc>
          <w:tcPr>
            <w:tcW w:w="0" w:type="auto"/>
          </w:tcPr>
          <w:p w:rsidR="00234B7C" w:rsidRPr="004873CD" w:rsidRDefault="00234B7C" w:rsidP="003C1013">
            <w:pPr>
              <w:rPr>
                <w:rFonts w:ascii="Arial" w:hAnsi="Arial" w:cs="Arial"/>
                <w:b/>
                <w:sz w:val="20"/>
                <w:szCs w:val="20"/>
              </w:rPr>
            </w:pPr>
            <w:r w:rsidRPr="004873CD">
              <w:rPr>
                <w:rFonts w:ascii="Arial" w:hAnsi="Arial" w:cs="Arial"/>
                <w:b/>
                <w:sz w:val="20"/>
                <w:szCs w:val="20"/>
              </w:rPr>
              <w:t xml:space="preserve">3f.1) </w:t>
            </w:r>
            <w:r w:rsidRPr="006C41C1">
              <w:rPr>
                <w:rFonts w:ascii="Arial" w:hAnsi="Arial" w:cs="Arial"/>
                <w:sz w:val="20"/>
                <w:szCs w:val="20"/>
              </w:rPr>
              <w:t>Plan, select, implement, interpret, and use formative and summative assessments to inform instruction by reflecting on mathematical proficiencies essential for all students.</w:t>
            </w:r>
          </w:p>
        </w:tc>
        <w:tc>
          <w:tcPr>
            <w:tcW w:w="0" w:type="auto"/>
          </w:tcPr>
          <w:p w:rsidR="00234B7C" w:rsidRPr="004873CD" w:rsidRDefault="00234B7C" w:rsidP="003C1013">
            <w:pPr>
              <w:rPr>
                <w:rFonts w:ascii="Arial" w:hAnsi="Arial" w:cs="Arial"/>
                <w:sz w:val="20"/>
                <w:szCs w:val="20"/>
              </w:rPr>
            </w:pPr>
            <w:r w:rsidRPr="004873CD">
              <w:rPr>
                <w:rFonts w:ascii="Arial" w:hAnsi="Arial" w:cs="Arial"/>
                <w:sz w:val="20"/>
                <w:szCs w:val="20"/>
              </w:rPr>
              <w:t>Plan</w:t>
            </w:r>
            <w:r w:rsidR="007F1627">
              <w:rPr>
                <w:rFonts w:ascii="Arial" w:hAnsi="Arial" w:cs="Arial"/>
                <w:sz w:val="20"/>
                <w:szCs w:val="20"/>
              </w:rPr>
              <w:t>s</w:t>
            </w:r>
            <w:r w:rsidRPr="004873CD">
              <w:rPr>
                <w:rFonts w:ascii="Arial" w:hAnsi="Arial" w:cs="Arial"/>
                <w:sz w:val="20"/>
                <w:szCs w:val="20"/>
              </w:rPr>
              <w:t>, select</w:t>
            </w:r>
            <w:r w:rsidR="007F1627">
              <w:rPr>
                <w:rFonts w:ascii="Arial" w:hAnsi="Arial" w:cs="Arial"/>
                <w:sz w:val="20"/>
                <w:szCs w:val="20"/>
              </w:rPr>
              <w:t>s</w:t>
            </w:r>
            <w:r w:rsidRPr="004873CD">
              <w:rPr>
                <w:rFonts w:ascii="Arial" w:hAnsi="Arial" w:cs="Arial"/>
                <w:sz w:val="20"/>
                <w:szCs w:val="20"/>
              </w:rPr>
              <w:t>, and implement</w:t>
            </w:r>
            <w:r w:rsidR="007F1627">
              <w:rPr>
                <w:rFonts w:ascii="Arial" w:hAnsi="Arial" w:cs="Arial"/>
                <w:sz w:val="20"/>
                <w:szCs w:val="20"/>
              </w:rPr>
              <w:t>s</w:t>
            </w:r>
            <w:r w:rsidRPr="004873CD">
              <w:rPr>
                <w:rFonts w:ascii="Arial" w:hAnsi="Arial" w:cs="Arial"/>
                <w:sz w:val="20"/>
                <w:szCs w:val="20"/>
              </w:rPr>
              <w:t xml:space="preserve"> formative and summative assessments to effectively measure mathematical proficiencies for all students.</w:t>
            </w:r>
          </w:p>
          <w:p w:rsidR="00234B7C" w:rsidRPr="004873CD" w:rsidRDefault="00234B7C" w:rsidP="003C1013">
            <w:pPr>
              <w:rPr>
                <w:rFonts w:ascii="Arial" w:hAnsi="Arial" w:cs="Arial"/>
                <w:sz w:val="20"/>
                <w:szCs w:val="20"/>
              </w:rPr>
            </w:pPr>
            <w:r w:rsidRPr="004873CD">
              <w:rPr>
                <w:rFonts w:ascii="Arial" w:hAnsi="Arial" w:cs="Arial"/>
                <w:sz w:val="20"/>
                <w:szCs w:val="20"/>
              </w:rPr>
              <w:t>Evidence of implementing task, questions, evidence (TQE) lesson planning process (Nolan). Relevant questions are used as a formative assessment. Other written evidence is used as a formative and summative assessment.</w:t>
            </w:r>
          </w:p>
        </w:tc>
        <w:tc>
          <w:tcPr>
            <w:tcW w:w="0" w:type="auto"/>
          </w:tcPr>
          <w:p w:rsidR="00234B7C" w:rsidRPr="004873CD" w:rsidRDefault="00234B7C" w:rsidP="003C1013">
            <w:pPr>
              <w:rPr>
                <w:rFonts w:ascii="Arial" w:hAnsi="Arial" w:cs="Arial"/>
                <w:sz w:val="20"/>
                <w:szCs w:val="20"/>
              </w:rPr>
            </w:pPr>
            <w:r w:rsidRPr="004873CD">
              <w:rPr>
                <w:rFonts w:ascii="Arial" w:hAnsi="Arial" w:cs="Arial"/>
                <w:sz w:val="20"/>
                <w:szCs w:val="20"/>
              </w:rPr>
              <w:t>Lesson plans are designed with formative and summative assessments to effectively measure mathematical proficiencies for most students.</w:t>
            </w:r>
          </w:p>
          <w:p w:rsidR="00234B7C" w:rsidRPr="004873CD" w:rsidRDefault="00234B7C" w:rsidP="003C1013">
            <w:pPr>
              <w:rPr>
                <w:rFonts w:ascii="Arial" w:hAnsi="Arial" w:cs="Arial"/>
                <w:sz w:val="20"/>
                <w:szCs w:val="20"/>
              </w:rPr>
            </w:pPr>
            <w:r w:rsidRPr="004873CD">
              <w:rPr>
                <w:rFonts w:ascii="Arial" w:hAnsi="Arial" w:cs="Arial"/>
                <w:sz w:val="20"/>
                <w:szCs w:val="20"/>
              </w:rPr>
              <w:t>Evidence of implementing task, questions, evidence (TQE) lesson planning process (Nolan). Relevant questions are used as a formative assessment. Other written evidence is used as a formative and summative assessment.</w:t>
            </w:r>
          </w:p>
        </w:tc>
        <w:tc>
          <w:tcPr>
            <w:tcW w:w="0" w:type="auto"/>
          </w:tcPr>
          <w:p w:rsidR="00234B7C" w:rsidRPr="004873CD" w:rsidRDefault="00234B7C" w:rsidP="003C1013">
            <w:pPr>
              <w:rPr>
                <w:rFonts w:ascii="Arial" w:hAnsi="Arial" w:cs="Arial"/>
                <w:sz w:val="20"/>
                <w:szCs w:val="20"/>
              </w:rPr>
            </w:pPr>
            <w:r w:rsidRPr="004873CD">
              <w:rPr>
                <w:rFonts w:ascii="Arial" w:hAnsi="Arial" w:cs="Arial"/>
                <w:sz w:val="20"/>
                <w:szCs w:val="20"/>
              </w:rPr>
              <w:t>Lesson plans are designed with formative or summative assessments to effectively measure mathematical proficiencies for some students.</w:t>
            </w:r>
          </w:p>
        </w:tc>
      </w:tr>
      <w:tr w:rsidR="007F1627" w:rsidRPr="004873CD" w:rsidTr="004B0804">
        <w:tc>
          <w:tcPr>
            <w:tcW w:w="0" w:type="auto"/>
          </w:tcPr>
          <w:p w:rsidR="00234B7C" w:rsidRPr="004873CD" w:rsidRDefault="00234B7C" w:rsidP="003C1013">
            <w:pPr>
              <w:rPr>
                <w:rFonts w:ascii="Arial" w:hAnsi="Arial" w:cs="Arial"/>
                <w:b/>
                <w:sz w:val="20"/>
                <w:szCs w:val="20"/>
              </w:rPr>
            </w:pPr>
            <w:r w:rsidRPr="004873CD">
              <w:rPr>
                <w:rFonts w:ascii="Arial" w:hAnsi="Arial" w:cs="Arial"/>
                <w:b/>
                <w:sz w:val="20"/>
                <w:szCs w:val="20"/>
              </w:rPr>
              <w:t xml:space="preserve">3f.2) </w:t>
            </w:r>
            <w:r w:rsidRPr="006C41C1">
              <w:rPr>
                <w:rFonts w:ascii="Arial" w:hAnsi="Arial" w:cs="Arial"/>
                <w:sz w:val="20"/>
                <w:szCs w:val="20"/>
              </w:rPr>
              <w:t>Implement, interpret, and use formative and summative assessments to inform instruction by reflecting on mathematical proficiencies essential for all students.</w:t>
            </w:r>
          </w:p>
        </w:tc>
        <w:tc>
          <w:tcPr>
            <w:tcW w:w="0" w:type="auto"/>
          </w:tcPr>
          <w:p w:rsidR="00234B7C" w:rsidRPr="004873CD" w:rsidRDefault="00234B7C" w:rsidP="00273E03">
            <w:pPr>
              <w:rPr>
                <w:rFonts w:ascii="Arial" w:hAnsi="Arial" w:cs="Arial"/>
                <w:sz w:val="20"/>
                <w:szCs w:val="20"/>
              </w:rPr>
            </w:pPr>
            <w:r w:rsidRPr="004873CD">
              <w:rPr>
                <w:rFonts w:ascii="Arial" w:hAnsi="Arial" w:cs="Arial"/>
                <w:sz w:val="20"/>
                <w:szCs w:val="20"/>
              </w:rPr>
              <w:t>Plan</w:t>
            </w:r>
            <w:r w:rsidR="007F1627">
              <w:rPr>
                <w:rFonts w:ascii="Arial" w:hAnsi="Arial" w:cs="Arial"/>
                <w:sz w:val="20"/>
                <w:szCs w:val="20"/>
              </w:rPr>
              <w:t>s</w:t>
            </w:r>
            <w:r w:rsidRPr="004873CD">
              <w:rPr>
                <w:rFonts w:ascii="Arial" w:hAnsi="Arial" w:cs="Arial"/>
                <w:sz w:val="20"/>
                <w:szCs w:val="20"/>
              </w:rPr>
              <w:t>, select</w:t>
            </w:r>
            <w:r w:rsidR="007F1627">
              <w:rPr>
                <w:rFonts w:ascii="Arial" w:hAnsi="Arial" w:cs="Arial"/>
                <w:sz w:val="20"/>
                <w:szCs w:val="20"/>
              </w:rPr>
              <w:t>s</w:t>
            </w:r>
            <w:r w:rsidRPr="004873CD">
              <w:rPr>
                <w:rFonts w:ascii="Arial" w:hAnsi="Arial" w:cs="Arial"/>
                <w:sz w:val="20"/>
                <w:szCs w:val="20"/>
              </w:rPr>
              <w:t>, and implement</w:t>
            </w:r>
            <w:r w:rsidR="007F1627">
              <w:rPr>
                <w:rFonts w:ascii="Arial" w:hAnsi="Arial" w:cs="Arial"/>
                <w:sz w:val="20"/>
                <w:szCs w:val="20"/>
              </w:rPr>
              <w:t>s</w:t>
            </w:r>
            <w:r w:rsidRPr="004873CD">
              <w:rPr>
                <w:rFonts w:ascii="Arial" w:hAnsi="Arial" w:cs="Arial"/>
                <w:sz w:val="20"/>
                <w:szCs w:val="20"/>
              </w:rPr>
              <w:t xml:space="preserve"> a variety of formative and summative assessments effectively implemented to inform instruction by reflecting on mathematical proficiencies for all students. Implement</w:t>
            </w:r>
            <w:r w:rsidR="007F1627">
              <w:rPr>
                <w:rFonts w:ascii="Arial" w:hAnsi="Arial" w:cs="Arial"/>
                <w:sz w:val="20"/>
                <w:szCs w:val="20"/>
              </w:rPr>
              <w:t>s</w:t>
            </w:r>
            <w:r w:rsidRPr="004873CD">
              <w:rPr>
                <w:rFonts w:ascii="Arial" w:hAnsi="Arial" w:cs="Arial"/>
                <w:sz w:val="20"/>
                <w:szCs w:val="20"/>
              </w:rPr>
              <w:t xml:space="preserve"> assessment results for subsequent instructional planning for all students.</w:t>
            </w:r>
          </w:p>
        </w:tc>
        <w:tc>
          <w:tcPr>
            <w:tcW w:w="0" w:type="auto"/>
          </w:tcPr>
          <w:p w:rsidR="00234B7C" w:rsidRPr="004873CD" w:rsidRDefault="00234B7C" w:rsidP="003C1013">
            <w:pPr>
              <w:rPr>
                <w:rFonts w:ascii="Arial" w:hAnsi="Arial" w:cs="Arial"/>
                <w:sz w:val="20"/>
                <w:szCs w:val="20"/>
              </w:rPr>
            </w:pPr>
            <w:r w:rsidRPr="004873CD">
              <w:rPr>
                <w:rFonts w:ascii="Arial" w:hAnsi="Arial" w:cs="Arial"/>
                <w:sz w:val="20"/>
                <w:szCs w:val="20"/>
              </w:rPr>
              <w:t>Plan</w:t>
            </w:r>
            <w:r w:rsidR="007F1627">
              <w:rPr>
                <w:rFonts w:ascii="Arial" w:hAnsi="Arial" w:cs="Arial"/>
                <w:sz w:val="20"/>
                <w:szCs w:val="20"/>
              </w:rPr>
              <w:t>s</w:t>
            </w:r>
            <w:r w:rsidRPr="004873CD">
              <w:rPr>
                <w:rFonts w:ascii="Arial" w:hAnsi="Arial" w:cs="Arial"/>
                <w:sz w:val="20"/>
                <w:szCs w:val="20"/>
              </w:rPr>
              <w:t>, select</w:t>
            </w:r>
            <w:r w:rsidR="007F1627">
              <w:rPr>
                <w:rFonts w:ascii="Arial" w:hAnsi="Arial" w:cs="Arial"/>
                <w:sz w:val="20"/>
                <w:szCs w:val="20"/>
              </w:rPr>
              <w:t>s</w:t>
            </w:r>
            <w:r w:rsidRPr="004873CD">
              <w:rPr>
                <w:rFonts w:ascii="Arial" w:hAnsi="Arial" w:cs="Arial"/>
                <w:sz w:val="20"/>
                <w:szCs w:val="20"/>
              </w:rPr>
              <w:t>, and implement</w:t>
            </w:r>
            <w:r w:rsidR="007F1627">
              <w:rPr>
                <w:rFonts w:ascii="Arial" w:hAnsi="Arial" w:cs="Arial"/>
                <w:sz w:val="20"/>
                <w:szCs w:val="20"/>
              </w:rPr>
              <w:t>s</w:t>
            </w:r>
            <w:r w:rsidRPr="004873CD">
              <w:rPr>
                <w:rFonts w:ascii="Arial" w:hAnsi="Arial" w:cs="Arial"/>
                <w:sz w:val="20"/>
                <w:szCs w:val="20"/>
              </w:rPr>
              <w:t xml:space="preserve"> a variety of formative and summative assessments effectively implemented to inform instruction by reflecting on mathematical proficiencies for most students. Implement assessment results for subsequent instructional planning for most students.</w:t>
            </w:r>
          </w:p>
        </w:tc>
        <w:tc>
          <w:tcPr>
            <w:tcW w:w="0" w:type="auto"/>
          </w:tcPr>
          <w:p w:rsidR="00234B7C" w:rsidRPr="004873CD" w:rsidRDefault="00234B7C" w:rsidP="003C1013">
            <w:pPr>
              <w:rPr>
                <w:rFonts w:ascii="Arial" w:hAnsi="Arial" w:cs="Arial"/>
                <w:sz w:val="20"/>
                <w:szCs w:val="20"/>
              </w:rPr>
            </w:pPr>
            <w:r w:rsidRPr="004873CD">
              <w:rPr>
                <w:rFonts w:ascii="Arial" w:hAnsi="Arial" w:cs="Arial"/>
                <w:sz w:val="20"/>
                <w:szCs w:val="20"/>
              </w:rPr>
              <w:t>One formative or summative assessment implemented to inform instruction for only some students.</w:t>
            </w:r>
          </w:p>
        </w:tc>
      </w:tr>
      <w:tr w:rsidR="007F1627" w:rsidRPr="004873CD" w:rsidTr="004B0804">
        <w:tc>
          <w:tcPr>
            <w:tcW w:w="0" w:type="auto"/>
          </w:tcPr>
          <w:p w:rsidR="00234B7C" w:rsidRPr="004873CD" w:rsidRDefault="00234B7C" w:rsidP="005E0192">
            <w:pPr>
              <w:rPr>
                <w:rFonts w:ascii="Arial" w:hAnsi="Arial" w:cs="Arial"/>
                <w:sz w:val="20"/>
                <w:szCs w:val="20"/>
              </w:rPr>
            </w:pPr>
            <w:r w:rsidRPr="004873CD">
              <w:rPr>
                <w:rFonts w:ascii="Arial" w:hAnsi="Arial" w:cs="Arial"/>
                <w:sz w:val="20"/>
                <w:szCs w:val="20"/>
              </w:rPr>
              <w:t>3g) Monitor students’ progress, make instructional decisions, and measure students’ mathematical understanding and ability using formative and summative assessments.</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Implements techniques that monitor all students’ progress using a variety of assessment tools, and makes effective instructional decisions that gauge advancement towards the learning outcomes, and demonstrate</w:t>
            </w:r>
            <w:r w:rsidR="007F1627">
              <w:rPr>
                <w:rFonts w:ascii="Arial" w:hAnsi="Arial" w:cs="Arial"/>
                <w:sz w:val="20"/>
                <w:szCs w:val="20"/>
              </w:rPr>
              <w:t>s</w:t>
            </w:r>
            <w:r w:rsidRPr="004873CD">
              <w:rPr>
                <w:rFonts w:ascii="Arial" w:hAnsi="Arial" w:cs="Arial"/>
                <w:sz w:val="20"/>
                <w:szCs w:val="20"/>
              </w:rPr>
              <w:t xml:space="preserve"> the ability to use, modify and/or design both formative </w:t>
            </w:r>
            <w:r w:rsidRPr="004873CD">
              <w:rPr>
                <w:rFonts w:ascii="Arial" w:hAnsi="Arial" w:cs="Arial"/>
                <w:sz w:val="20"/>
                <w:szCs w:val="20"/>
              </w:rPr>
              <w:lastRenderedPageBreak/>
              <w:t>and summative assessments, and design assessment processes that distinguish among developmental levels of students’ mathematical knowledge and skills.</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lastRenderedPageBreak/>
              <w:t xml:space="preserve">Implements techniques that monitor most students’ progress using a variety of assessment tools, and makes effective instructional decisions that gauge advancement towards the learning outcomes, and uses both formative and summative assessments to measure students’ </w:t>
            </w:r>
            <w:r w:rsidRPr="004873CD">
              <w:rPr>
                <w:rFonts w:ascii="Arial" w:hAnsi="Arial" w:cs="Arial"/>
                <w:sz w:val="20"/>
                <w:szCs w:val="20"/>
              </w:rPr>
              <w:lastRenderedPageBreak/>
              <w:t>mathematical understanding and ability.</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lastRenderedPageBreak/>
              <w:t>Implements techniques that monitor some students’ progress using one assessment tool, and uses either formative or summative assessments to measure students’ mathematical understanding and ability.</w:t>
            </w:r>
          </w:p>
        </w:tc>
      </w:tr>
      <w:tr w:rsidR="007F1627" w:rsidRPr="004873CD" w:rsidTr="004B0804">
        <w:tc>
          <w:tcPr>
            <w:tcW w:w="0" w:type="auto"/>
          </w:tcPr>
          <w:p w:rsidR="00234B7C" w:rsidRPr="004873CD" w:rsidRDefault="00234B7C" w:rsidP="00914C86">
            <w:pPr>
              <w:rPr>
                <w:rFonts w:ascii="Arial" w:hAnsi="Arial" w:cs="Arial"/>
                <w:b/>
                <w:sz w:val="20"/>
                <w:szCs w:val="20"/>
              </w:rPr>
            </w:pPr>
            <w:r w:rsidRPr="004873CD">
              <w:rPr>
                <w:rFonts w:ascii="Arial" w:hAnsi="Arial" w:cs="Arial"/>
                <w:b/>
                <w:sz w:val="20"/>
                <w:szCs w:val="20"/>
              </w:rPr>
              <w:t xml:space="preserve">4b.1) </w:t>
            </w:r>
            <w:r w:rsidRPr="006C41C1">
              <w:rPr>
                <w:rFonts w:ascii="Arial" w:hAnsi="Arial" w:cs="Arial"/>
                <w:sz w:val="20"/>
                <w:szCs w:val="20"/>
              </w:rPr>
              <w:t xml:space="preserve">Plan and create </w:t>
            </w:r>
            <w:r w:rsidRPr="00583266">
              <w:rPr>
                <w:rFonts w:ascii="Arial" w:hAnsi="Arial" w:cs="Arial"/>
                <w:b/>
                <w:sz w:val="20"/>
                <w:szCs w:val="20"/>
              </w:rPr>
              <w:t>sequential learning opportunities</w:t>
            </w:r>
            <w:r w:rsidRPr="006C41C1">
              <w:rPr>
                <w:rFonts w:ascii="Arial" w:hAnsi="Arial" w:cs="Arial"/>
                <w:sz w:val="20"/>
                <w:szCs w:val="20"/>
              </w:rPr>
              <w:t xml:space="preserve"> grounded in mathematics education research in which students are actively engaged in building new knowledge from prior knowledge and experiences.</w:t>
            </w:r>
          </w:p>
        </w:tc>
        <w:tc>
          <w:tcPr>
            <w:tcW w:w="0" w:type="auto"/>
          </w:tcPr>
          <w:p w:rsidR="00234B7C" w:rsidRPr="004873CD" w:rsidRDefault="00234B7C" w:rsidP="00583266">
            <w:pPr>
              <w:rPr>
                <w:rFonts w:ascii="Arial" w:hAnsi="Arial" w:cs="Arial"/>
                <w:sz w:val="20"/>
                <w:szCs w:val="20"/>
              </w:rPr>
            </w:pPr>
            <w:r w:rsidRPr="004873CD">
              <w:rPr>
                <w:rFonts w:ascii="Arial" w:hAnsi="Arial" w:cs="Arial"/>
                <w:sz w:val="20"/>
                <w:szCs w:val="20"/>
              </w:rPr>
              <w:t>Instruction includes sequenced learning opportunities grounded in mathematics education research in which all students are actively engaged.</w:t>
            </w:r>
            <w:r w:rsidR="00583266">
              <w:rPr>
                <w:rFonts w:ascii="Arial" w:hAnsi="Arial" w:cs="Arial"/>
                <w:sz w:val="20"/>
                <w:szCs w:val="20"/>
              </w:rPr>
              <w:t xml:space="preserve"> New and appropriate mathematical knowledge is being built consistently for all students.</w:t>
            </w:r>
          </w:p>
        </w:tc>
        <w:tc>
          <w:tcPr>
            <w:tcW w:w="0" w:type="auto"/>
          </w:tcPr>
          <w:p w:rsidR="00234B7C" w:rsidRPr="004873CD" w:rsidRDefault="00234B7C" w:rsidP="00273E03">
            <w:pPr>
              <w:rPr>
                <w:rFonts w:ascii="Arial" w:hAnsi="Arial" w:cs="Arial"/>
                <w:sz w:val="20"/>
                <w:szCs w:val="20"/>
              </w:rPr>
            </w:pPr>
            <w:r w:rsidRPr="004873CD">
              <w:rPr>
                <w:rFonts w:ascii="Arial" w:hAnsi="Arial" w:cs="Arial"/>
                <w:sz w:val="20"/>
                <w:szCs w:val="20"/>
              </w:rPr>
              <w:t>Instruction includes sequenced mathematics learning opportunity grounded in education research in which most students are mostly engaged.</w:t>
            </w:r>
            <w:r w:rsidR="00583266">
              <w:rPr>
                <w:rFonts w:ascii="Arial" w:hAnsi="Arial" w:cs="Arial"/>
                <w:sz w:val="20"/>
                <w:szCs w:val="20"/>
              </w:rPr>
              <w:t xml:space="preserve"> New and appropriate mathematical knowledge is being built for most students.</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Instruction includes one learning opportunity in which less than half of the students are engaged.</w:t>
            </w:r>
            <w:r w:rsidR="00583266">
              <w:rPr>
                <w:rFonts w:ascii="Arial" w:hAnsi="Arial" w:cs="Arial"/>
                <w:sz w:val="20"/>
                <w:szCs w:val="20"/>
              </w:rPr>
              <w:t xml:space="preserve"> Little new and appropriate mathematical knowledge is being created.</w:t>
            </w:r>
          </w:p>
        </w:tc>
      </w:tr>
      <w:tr w:rsidR="007F1627" w:rsidRPr="004873CD" w:rsidTr="004B0804">
        <w:tc>
          <w:tcPr>
            <w:tcW w:w="0" w:type="auto"/>
          </w:tcPr>
          <w:p w:rsidR="00234B7C" w:rsidRPr="004873CD" w:rsidRDefault="00234B7C" w:rsidP="00C5014B">
            <w:pPr>
              <w:rPr>
                <w:rFonts w:ascii="Arial" w:hAnsi="Arial" w:cs="Arial"/>
                <w:b/>
                <w:sz w:val="20"/>
                <w:szCs w:val="20"/>
              </w:rPr>
            </w:pPr>
            <w:r w:rsidRPr="004873CD">
              <w:rPr>
                <w:rFonts w:ascii="Arial" w:hAnsi="Arial" w:cs="Arial"/>
                <w:b/>
                <w:sz w:val="20"/>
                <w:szCs w:val="20"/>
              </w:rPr>
              <w:t xml:space="preserve">4b.2) </w:t>
            </w:r>
            <w:r w:rsidRPr="006C41C1">
              <w:rPr>
                <w:rFonts w:ascii="Arial" w:hAnsi="Arial" w:cs="Arial"/>
                <w:sz w:val="20"/>
                <w:szCs w:val="20"/>
              </w:rPr>
              <w:t xml:space="preserve">Plan and create developmentally appropriate, and </w:t>
            </w:r>
            <w:r w:rsidRPr="00583266">
              <w:rPr>
                <w:rFonts w:ascii="Arial" w:hAnsi="Arial" w:cs="Arial"/>
                <w:b/>
                <w:sz w:val="20"/>
                <w:szCs w:val="20"/>
              </w:rPr>
              <w:t>challenging learning opportunities</w:t>
            </w:r>
            <w:r w:rsidRPr="006C41C1">
              <w:rPr>
                <w:rFonts w:ascii="Arial" w:hAnsi="Arial" w:cs="Arial"/>
                <w:sz w:val="20"/>
                <w:szCs w:val="20"/>
              </w:rPr>
              <w:t xml:space="preserve"> grounded in mathematics education research in which students are actively engaged in building new knowledge from prior knowledge and experiences.</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Instruction incorporates developmentally appropriate and challenging learning opportunities where all students are actively engaged in building new knowledge from prior knowledge and experiences.</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Instruction incorporates appropriate learning activities where most students are actively engaged in building new knowledge from prior knowledge or experiences. The chosen activity even though appropriate may not be challenging for all.</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Instruction incorporates learning activities where some students are engaged but the lesson may fail to build upon knowledge from prior knowledge or experiences.</w:t>
            </w:r>
          </w:p>
        </w:tc>
      </w:tr>
      <w:tr w:rsidR="007F1627" w:rsidRPr="004873CD" w:rsidTr="004B0804">
        <w:tc>
          <w:tcPr>
            <w:tcW w:w="0" w:type="auto"/>
          </w:tcPr>
          <w:p w:rsidR="00234B7C" w:rsidRPr="004873CD" w:rsidRDefault="00B860D1" w:rsidP="00B860D1">
            <w:pPr>
              <w:rPr>
                <w:rFonts w:ascii="Arial" w:hAnsi="Arial" w:cs="Arial"/>
                <w:sz w:val="20"/>
                <w:szCs w:val="20"/>
              </w:rPr>
            </w:pPr>
            <w:r>
              <w:t xml:space="preserve">4c.1) Incorporate knowledge of </w:t>
            </w:r>
            <w:r w:rsidRPr="00B860D1">
              <w:rPr>
                <w:b/>
              </w:rPr>
              <w:t>individual differences</w:t>
            </w:r>
            <w:r>
              <w:t xml:space="preserve"> that exists within classrooms as a means to motivate and engage students.</w:t>
            </w:r>
          </w:p>
        </w:tc>
        <w:tc>
          <w:tcPr>
            <w:tcW w:w="0" w:type="auto"/>
          </w:tcPr>
          <w:p w:rsidR="00234B7C" w:rsidRPr="004873CD" w:rsidRDefault="00234B7C" w:rsidP="00892DF9">
            <w:pPr>
              <w:rPr>
                <w:rFonts w:ascii="Arial" w:hAnsi="Arial" w:cs="Arial"/>
                <w:sz w:val="20"/>
                <w:szCs w:val="20"/>
              </w:rPr>
            </w:pPr>
            <w:r w:rsidRPr="004873CD">
              <w:rPr>
                <w:rFonts w:ascii="Arial" w:hAnsi="Arial" w:cs="Arial"/>
                <w:sz w:val="20"/>
                <w:szCs w:val="20"/>
              </w:rPr>
              <w:t>Instruction incorporates knowledge of</w:t>
            </w:r>
            <w:r w:rsidR="00892DF9">
              <w:rPr>
                <w:rFonts w:ascii="Arial" w:hAnsi="Arial" w:cs="Arial"/>
                <w:sz w:val="20"/>
                <w:szCs w:val="20"/>
              </w:rPr>
              <w:t xml:space="preserve"> all</w:t>
            </w:r>
            <w:r w:rsidRPr="004873CD">
              <w:rPr>
                <w:rFonts w:ascii="Arial" w:hAnsi="Arial" w:cs="Arial"/>
                <w:sz w:val="20"/>
                <w:szCs w:val="20"/>
              </w:rPr>
              <w:t xml:space="preserve"> individ</w:t>
            </w:r>
            <w:r w:rsidR="00B860D1">
              <w:rPr>
                <w:rFonts w:ascii="Arial" w:hAnsi="Arial" w:cs="Arial"/>
                <w:sz w:val="20"/>
                <w:szCs w:val="20"/>
              </w:rPr>
              <w:t xml:space="preserve">ual differences </w:t>
            </w:r>
            <w:r w:rsidRPr="004873CD">
              <w:rPr>
                <w:rFonts w:ascii="Arial" w:hAnsi="Arial" w:cs="Arial"/>
                <w:sz w:val="20"/>
                <w:szCs w:val="20"/>
              </w:rPr>
              <w:t xml:space="preserve">that exists within the classroom to motivate and engage students, </w:t>
            </w:r>
          </w:p>
        </w:tc>
        <w:tc>
          <w:tcPr>
            <w:tcW w:w="0" w:type="auto"/>
          </w:tcPr>
          <w:p w:rsidR="00234B7C" w:rsidRPr="004873CD" w:rsidRDefault="00234B7C" w:rsidP="00892DF9">
            <w:pPr>
              <w:rPr>
                <w:rFonts w:ascii="Arial" w:hAnsi="Arial" w:cs="Arial"/>
                <w:sz w:val="20"/>
                <w:szCs w:val="20"/>
              </w:rPr>
            </w:pPr>
            <w:r w:rsidRPr="004873CD">
              <w:rPr>
                <w:rFonts w:ascii="Arial" w:hAnsi="Arial" w:cs="Arial"/>
                <w:sz w:val="20"/>
                <w:szCs w:val="20"/>
              </w:rPr>
              <w:t>Instruction incorporates knowledge of most of the individual differences in the cultural.</w:t>
            </w:r>
          </w:p>
        </w:tc>
        <w:tc>
          <w:tcPr>
            <w:tcW w:w="0" w:type="auto"/>
          </w:tcPr>
          <w:p w:rsidR="00234B7C" w:rsidRPr="004873CD" w:rsidRDefault="00234B7C" w:rsidP="00892DF9">
            <w:pPr>
              <w:rPr>
                <w:rFonts w:ascii="Arial" w:hAnsi="Arial" w:cs="Arial"/>
                <w:sz w:val="20"/>
                <w:szCs w:val="20"/>
              </w:rPr>
            </w:pPr>
            <w:r w:rsidRPr="004873CD">
              <w:rPr>
                <w:rFonts w:ascii="Arial" w:hAnsi="Arial" w:cs="Arial"/>
                <w:sz w:val="20"/>
                <w:szCs w:val="20"/>
              </w:rPr>
              <w:t>Instru</w:t>
            </w:r>
            <w:r w:rsidR="00892DF9">
              <w:rPr>
                <w:rFonts w:ascii="Arial" w:hAnsi="Arial" w:cs="Arial"/>
                <w:sz w:val="20"/>
                <w:szCs w:val="20"/>
              </w:rPr>
              <w:t>ction incorporates limited knowledge</w:t>
            </w:r>
            <w:r w:rsidRPr="004873CD">
              <w:rPr>
                <w:rFonts w:ascii="Arial" w:hAnsi="Arial" w:cs="Arial"/>
                <w:sz w:val="20"/>
                <w:szCs w:val="20"/>
              </w:rPr>
              <w:t xml:space="preserve"> of the individ</w:t>
            </w:r>
            <w:r w:rsidR="00892DF9">
              <w:rPr>
                <w:rFonts w:ascii="Arial" w:hAnsi="Arial" w:cs="Arial"/>
                <w:sz w:val="20"/>
                <w:szCs w:val="20"/>
              </w:rPr>
              <w:t xml:space="preserve">ual differences in the </w:t>
            </w:r>
            <w:r w:rsidRPr="004873CD">
              <w:rPr>
                <w:rFonts w:ascii="Arial" w:hAnsi="Arial" w:cs="Arial"/>
                <w:sz w:val="20"/>
                <w:szCs w:val="20"/>
              </w:rPr>
              <w:t>that exists within the classroom.</w:t>
            </w:r>
          </w:p>
        </w:tc>
      </w:tr>
      <w:tr w:rsidR="007F1627" w:rsidRPr="004873CD" w:rsidTr="004B0804">
        <w:tc>
          <w:tcPr>
            <w:tcW w:w="0" w:type="auto"/>
          </w:tcPr>
          <w:p w:rsidR="00B860D1" w:rsidRDefault="001B1B70" w:rsidP="00B860D1">
            <w:r>
              <w:t>4c.2</w:t>
            </w:r>
            <w:r w:rsidR="00B860D1">
              <w:t xml:space="preserve">) Incorporate knowledge of the </w:t>
            </w:r>
            <w:r w:rsidR="00B860D1" w:rsidRPr="00892DF9">
              <w:rPr>
                <w:b/>
              </w:rPr>
              <w:t>language diversity</w:t>
            </w:r>
            <w:r w:rsidR="00B860D1">
              <w:t xml:space="preserve"> that exists within classrooms as a means to motivate and engage students.</w:t>
            </w:r>
          </w:p>
        </w:tc>
        <w:tc>
          <w:tcPr>
            <w:tcW w:w="0" w:type="auto"/>
          </w:tcPr>
          <w:p w:rsidR="00B860D1" w:rsidRDefault="00B860D1" w:rsidP="00892DF9">
            <w:pPr>
              <w:rPr>
                <w:rFonts w:ascii="Arial" w:hAnsi="Arial" w:cs="Arial"/>
                <w:sz w:val="20"/>
                <w:szCs w:val="20"/>
              </w:rPr>
            </w:pPr>
            <w:r w:rsidRPr="004873CD">
              <w:rPr>
                <w:rFonts w:ascii="Arial" w:hAnsi="Arial" w:cs="Arial"/>
                <w:sz w:val="20"/>
                <w:szCs w:val="20"/>
              </w:rPr>
              <w:t xml:space="preserve">Instruction incorporates knowledge of </w:t>
            </w:r>
            <w:r w:rsidR="00892DF9">
              <w:rPr>
                <w:rFonts w:ascii="Arial" w:hAnsi="Arial" w:cs="Arial"/>
                <w:sz w:val="20"/>
                <w:szCs w:val="20"/>
              </w:rPr>
              <w:t xml:space="preserve">all </w:t>
            </w:r>
            <w:r w:rsidRPr="004873CD">
              <w:rPr>
                <w:rFonts w:ascii="Arial" w:hAnsi="Arial" w:cs="Arial"/>
                <w:sz w:val="20"/>
                <w:szCs w:val="20"/>
              </w:rPr>
              <w:t xml:space="preserve">the </w:t>
            </w:r>
            <w:r w:rsidR="00892DF9">
              <w:rPr>
                <w:rFonts w:ascii="Arial" w:hAnsi="Arial" w:cs="Arial"/>
                <w:sz w:val="20"/>
                <w:szCs w:val="20"/>
              </w:rPr>
              <w:t xml:space="preserve">language </w:t>
            </w:r>
            <w:r w:rsidRPr="004873CD">
              <w:rPr>
                <w:rFonts w:ascii="Arial" w:hAnsi="Arial" w:cs="Arial"/>
                <w:sz w:val="20"/>
                <w:szCs w:val="20"/>
              </w:rPr>
              <w:t>diversity that exists within the classroom to motivate and engage students</w:t>
            </w:r>
            <w:r w:rsidR="00892DF9">
              <w:rPr>
                <w:rFonts w:ascii="Arial" w:hAnsi="Arial" w:cs="Arial"/>
                <w:sz w:val="20"/>
                <w:szCs w:val="20"/>
              </w:rPr>
              <w:t>.</w:t>
            </w:r>
          </w:p>
          <w:p w:rsidR="00826B64" w:rsidRDefault="00826B64" w:rsidP="00892DF9">
            <w:pPr>
              <w:rPr>
                <w:rFonts w:ascii="Arial" w:hAnsi="Arial" w:cs="Arial"/>
                <w:sz w:val="20"/>
                <w:szCs w:val="20"/>
              </w:rPr>
            </w:pPr>
          </w:p>
          <w:p w:rsidR="00826B64" w:rsidRPr="004873CD" w:rsidRDefault="00826B64" w:rsidP="009245AC">
            <w:pPr>
              <w:rPr>
                <w:rFonts w:ascii="Arial" w:hAnsi="Arial" w:cs="Arial"/>
                <w:sz w:val="20"/>
                <w:szCs w:val="20"/>
              </w:rPr>
            </w:pPr>
            <w:r>
              <w:rPr>
                <w:rFonts w:ascii="Arial" w:hAnsi="Arial" w:cs="Arial"/>
                <w:sz w:val="20"/>
                <w:szCs w:val="20"/>
              </w:rPr>
              <w:t xml:space="preserve">Instruction emphasizes the acquisition of academic language as specified in the lesson plans </w:t>
            </w:r>
            <w:r w:rsidR="009245AC">
              <w:rPr>
                <w:rFonts w:ascii="Arial" w:hAnsi="Arial" w:cs="Arial"/>
                <w:sz w:val="20"/>
                <w:szCs w:val="20"/>
              </w:rPr>
              <w:t xml:space="preserve">with the intent that all </w:t>
            </w:r>
            <w:r>
              <w:rPr>
                <w:rFonts w:ascii="Arial" w:hAnsi="Arial" w:cs="Arial"/>
                <w:sz w:val="20"/>
                <w:szCs w:val="20"/>
              </w:rPr>
              <w:t xml:space="preserve"> students </w:t>
            </w:r>
            <w:r w:rsidR="009245AC">
              <w:rPr>
                <w:rFonts w:ascii="Arial" w:hAnsi="Arial" w:cs="Arial"/>
                <w:sz w:val="20"/>
                <w:szCs w:val="20"/>
              </w:rPr>
              <w:t>are working towards using</w:t>
            </w:r>
            <w:r>
              <w:rPr>
                <w:rFonts w:ascii="Arial" w:hAnsi="Arial" w:cs="Arial"/>
                <w:sz w:val="20"/>
                <w:szCs w:val="20"/>
              </w:rPr>
              <w:t xml:space="preserve"> that vocabulary orally and in writing in a meaningful context.</w:t>
            </w:r>
          </w:p>
        </w:tc>
        <w:tc>
          <w:tcPr>
            <w:tcW w:w="0" w:type="auto"/>
          </w:tcPr>
          <w:p w:rsidR="00B860D1" w:rsidRDefault="00892DF9" w:rsidP="00892DF9">
            <w:pPr>
              <w:rPr>
                <w:rFonts w:ascii="Arial" w:hAnsi="Arial" w:cs="Arial"/>
                <w:sz w:val="20"/>
                <w:szCs w:val="20"/>
              </w:rPr>
            </w:pPr>
            <w:r w:rsidRPr="004873CD">
              <w:rPr>
                <w:rFonts w:ascii="Arial" w:hAnsi="Arial" w:cs="Arial"/>
                <w:sz w:val="20"/>
                <w:szCs w:val="20"/>
              </w:rPr>
              <w:t xml:space="preserve">Instruction incorporates knowledge of </w:t>
            </w:r>
            <w:r>
              <w:rPr>
                <w:rFonts w:ascii="Arial" w:hAnsi="Arial" w:cs="Arial"/>
                <w:sz w:val="20"/>
                <w:szCs w:val="20"/>
              </w:rPr>
              <w:t xml:space="preserve">most of </w:t>
            </w:r>
            <w:r w:rsidRPr="004873CD">
              <w:rPr>
                <w:rFonts w:ascii="Arial" w:hAnsi="Arial" w:cs="Arial"/>
                <w:sz w:val="20"/>
                <w:szCs w:val="20"/>
              </w:rPr>
              <w:t xml:space="preserve">the </w:t>
            </w:r>
            <w:r>
              <w:rPr>
                <w:rFonts w:ascii="Arial" w:hAnsi="Arial" w:cs="Arial"/>
                <w:sz w:val="20"/>
                <w:szCs w:val="20"/>
              </w:rPr>
              <w:t xml:space="preserve">language </w:t>
            </w:r>
            <w:r w:rsidRPr="004873CD">
              <w:rPr>
                <w:rFonts w:ascii="Arial" w:hAnsi="Arial" w:cs="Arial"/>
                <w:sz w:val="20"/>
                <w:szCs w:val="20"/>
              </w:rPr>
              <w:t>diversity that exists within the classroom to motivate and engage students,</w:t>
            </w:r>
            <w:r w:rsidR="00E3509B">
              <w:rPr>
                <w:rFonts w:ascii="Arial" w:hAnsi="Arial" w:cs="Arial"/>
                <w:sz w:val="20"/>
                <w:szCs w:val="20"/>
              </w:rPr>
              <w:t xml:space="preserve"> </w:t>
            </w:r>
          </w:p>
          <w:p w:rsidR="00E3509B" w:rsidRDefault="00E3509B" w:rsidP="00892DF9">
            <w:pPr>
              <w:rPr>
                <w:rFonts w:ascii="Arial" w:hAnsi="Arial" w:cs="Arial"/>
                <w:sz w:val="20"/>
                <w:szCs w:val="20"/>
              </w:rPr>
            </w:pPr>
          </w:p>
          <w:p w:rsidR="00E3509B" w:rsidRPr="004873CD" w:rsidRDefault="009245AC" w:rsidP="009245AC">
            <w:pPr>
              <w:rPr>
                <w:rFonts w:ascii="Arial" w:hAnsi="Arial" w:cs="Arial"/>
                <w:sz w:val="20"/>
                <w:szCs w:val="20"/>
              </w:rPr>
            </w:pPr>
            <w:r>
              <w:rPr>
                <w:rFonts w:ascii="Arial" w:hAnsi="Arial" w:cs="Arial"/>
                <w:sz w:val="20"/>
                <w:szCs w:val="20"/>
              </w:rPr>
              <w:t>Instruction emphasizes the acquisition of academic language as specified in the lesson plans with the intent that most  students are working towards using that vocabulary orally and in writing in a meaningful context.</w:t>
            </w:r>
          </w:p>
        </w:tc>
        <w:tc>
          <w:tcPr>
            <w:tcW w:w="0" w:type="auto"/>
          </w:tcPr>
          <w:p w:rsidR="00B860D1" w:rsidRDefault="00892DF9" w:rsidP="00892DF9">
            <w:pPr>
              <w:rPr>
                <w:rFonts w:ascii="Arial" w:hAnsi="Arial" w:cs="Arial"/>
                <w:sz w:val="20"/>
                <w:szCs w:val="20"/>
              </w:rPr>
            </w:pPr>
            <w:r w:rsidRPr="004873CD">
              <w:rPr>
                <w:rFonts w:ascii="Arial" w:hAnsi="Arial" w:cs="Arial"/>
                <w:sz w:val="20"/>
                <w:szCs w:val="20"/>
              </w:rPr>
              <w:t>Instru</w:t>
            </w:r>
            <w:r>
              <w:rPr>
                <w:rFonts w:ascii="Arial" w:hAnsi="Arial" w:cs="Arial"/>
                <w:sz w:val="20"/>
                <w:szCs w:val="20"/>
              </w:rPr>
              <w:t xml:space="preserve">ction incorporates limited knowledge of </w:t>
            </w:r>
            <w:r w:rsidRPr="004873CD">
              <w:rPr>
                <w:rFonts w:ascii="Arial" w:hAnsi="Arial" w:cs="Arial"/>
                <w:sz w:val="20"/>
                <w:szCs w:val="20"/>
              </w:rPr>
              <w:t xml:space="preserve">the </w:t>
            </w:r>
            <w:r>
              <w:rPr>
                <w:rFonts w:ascii="Arial" w:hAnsi="Arial" w:cs="Arial"/>
                <w:sz w:val="20"/>
                <w:szCs w:val="20"/>
              </w:rPr>
              <w:t xml:space="preserve">language </w:t>
            </w:r>
            <w:r w:rsidRPr="004873CD">
              <w:rPr>
                <w:rFonts w:ascii="Arial" w:hAnsi="Arial" w:cs="Arial"/>
                <w:sz w:val="20"/>
                <w:szCs w:val="20"/>
              </w:rPr>
              <w:t xml:space="preserve">diversity that exists within the classroom </w:t>
            </w:r>
            <w:r w:rsidR="00826B64">
              <w:rPr>
                <w:rFonts w:ascii="Arial" w:hAnsi="Arial" w:cs="Arial"/>
                <w:sz w:val="20"/>
                <w:szCs w:val="20"/>
              </w:rPr>
              <w:t>to motivate and engage students.</w:t>
            </w:r>
          </w:p>
          <w:p w:rsidR="00826B64" w:rsidRDefault="00826B64" w:rsidP="00892DF9">
            <w:pPr>
              <w:rPr>
                <w:rFonts w:ascii="Arial" w:hAnsi="Arial" w:cs="Arial"/>
                <w:sz w:val="20"/>
                <w:szCs w:val="20"/>
              </w:rPr>
            </w:pPr>
          </w:p>
          <w:p w:rsidR="00826B64" w:rsidRPr="004873CD" w:rsidRDefault="009245AC" w:rsidP="009245AC">
            <w:pPr>
              <w:rPr>
                <w:rFonts w:ascii="Arial" w:hAnsi="Arial" w:cs="Arial"/>
                <w:sz w:val="20"/>
                <w:szCs w:val="20"/>
              </w:rPr>
            </w:pPr>
            <w:r>
              <w:rPr>
                <w:rFonts w:ascii="Arial" w:hAnsi="Arial" w:cs="Arial"/>
                <w:sz w:val="20"/>
                <w:szCs w:val="20"/>
              </w:rPr>
              <w:t>Instruction only sometimes emphasizes the acquisition of academic language as specified in the lesson plans with the intent that only a few  students are working towards using that vocabulary orally and in writing in a meaningful context.</w:t>
            </w:r>
          </w:p>
        </w:tc>
      </w:tr>
      <w:tr w:rsidR="007F1627" w:rsidRPr="004873CD" w:rsidTr="004B0804">
        <w:tc>
          <w:tcPr>
            <w:tcW w:w="0" w:type="auto"/>
          </w:tcPr>
          <w:p w:rsidR="00B860D1" w:rsidRPr="00EC5691" w:rsidRDefault="00B860D1" w:rsidP="00C5014B">
            <w:pPr>
              <w:rPr>
                <w:rFonts w:ascii="Arial" w:hAnsi="Arial" w:cs="Arial"/>
                <w:sz w:val="20"/>
                <w:szCs w:val="20"/>
                <w:highlight w:val="yellow"/>
              </w:rPr>
            </w:pPr>
            <w:r>
              <w:t xml:space="preserve">4c.3) Incorporate </w:t>
            </w:r>
            <w:r w:rsidRPr="00B860D1">
              <w:rPr>
                <w:b/>
              </w:rPr>
              <w:t>culturally relevant perspectives</w:t>
            </w:r>
            <w:r>
              <w:t xml:space="preserve"> as a means to motivate and engage students.</w:t>
            </w:r>
          </w:p>
        </w:tc>
        <w:tc>
          <w:tcPr>
            <w:tcW w:w="0" w:type="auto"/>
          </w:tcPr>
          <w:p w:rsidR="00B860D1" w:rsidRPr="000F3CCA" w:rsidRDefault="00B860D1" w:rsidP="00826B64">
            <w:pPr>
              <w:rPr>
                <w:rFonts w:ascii="Arial" w:hAnsi="Arial" w:cs="Arial"/>
                <w:sz w:val="20"/>
                <w:szCs w:val="20"/>
              </w:rPr>
            </w:pPr>
            <w:r w:rsidRPr="000F3CCA">
              <w:rPr>
                <w:rFonts w:ascii="Arial" w:hAnsi="Arial" w:cs="Arial"/>
                <w:sz w:val="20"/>
                <w:szCs w:val="20"/>
              </w:rPr>
              <w:t xml:space="preserve">Instruction incorporates knowledge </w:t>
            </w:r>
            <w:r w:rsidR="00E3509B" w:rsidRPr="000F3CCA">
              <w:rPr>
                <w:rFonts w:ascii="Arial" w:hAnsi="Arial" w:cs="Arial"/>
                <w:sz w:val="20"/>
                <w:szCs w:val="20"/>
              </w:rPr>
              <w:t>of</w:t>
            </w:r>
            <w:r w:rsidRPr="000F3CCA">
              <w:rPr>
                <w:rFonts w:ascii="Arial" w:hAnsi="Arial" w:cs="Arial"/>
                <w:sz w:val="20"/>
                <w:szCs w:val="20"/>
              </w:rPr>
              <w:t xml:space="preserve"> culturally relevant perspectives as means to motivate and engage students and incorporates resources related to cultural, ethnic, linguistic, gender, and </w:t>
            </w:r>
            <w:r w:rsidRPr="000F3CCA">
              <w:rPr>
                <w:rFonts w:ascii="Arial" w:hAnsi="Arial" w:cs="Arial"/>
                <w:sz w:val="20"/>
                <w:szCs w:val="20"/>
              </w:rPr>
              <w:lastRenderedPageBreak/>
              <w:t>learning differences in their teaching.</w:t>
            </w:r>
          </w:p>
          <w:p w:rsidR="00826B64" w:rsidRPr="000F3CCA" w:rsidRDefault="00826B64" w:rsidP="00826B64">
            <w:pPr>
              <w:rPr>
                <w:rFonts w:ascii="Arial" w:hAnsi="Arial" w:cs="Arial"/>
                <w:sz w:val="20"/>
                <w:szCs w:val="20"/>
              </w:rPr>
            </w:pPr>
          </w:p>
          <w:p w:rsidR="001F358C" w:rsidRPr="000F3CCA" w:rsidRDefault="001F358C" w:rsidP="001F358C">
            <w:pPr>
              <w:rPr>
                <w:rFonts w:ascii="Arial" w:hAnsi="Arial" w:cs="Arial"/>
                <w:sz w:val="20"/>
                <w:szCs w:val="20"/>
              </w:rPr>
            </w:pPr>
            <w:r w:rsidRPr="000F3CCA">
              <w:rPr>
                <w:rFonts w:ascii="Arial" w:hAnsi="Arial" w:cs="Arial"/>
                <w:sz w:val="20"/>
                <w:szCs w:val="20"/>
              </w:rPr>
              <w:t xml:space="preserve">Candidate explicitly models appreciation of cultural diversity. </w:t>
            </w:r>
          </w:p>
          <w:p w:rsidR="001F358C" w:rsidRPr="000F3CCA" w:rsidRDefault="001F358C" w:rsidP="001F358C">
            <w:pPr>
              <w:rPr>
                <w:rFonts w:ascii="Arial" w:hAnsi="Arial" w:cs="Arial"/>
                <w:sz w:val="20"/>
                <w:szCs w:val="20"/>
              </w:rPr>
            </w:pPr>
          </w:p>
          <w:p w:rsidR="001F358C" w:rsidRPr="000F3CCA" w:rsidRDefault="001F358C" w:rsidP="001F358C">
            <w:pPr>
              <w:rPr>
                <w:rFonts w:ascii="Arial" w:hAnsi="Arial" w:cs="Arial"/>
                <w:sz w:val="20"/>
                <w:szCs w:val="20"/>
              </w:rPr>
            </w:pPr>
            <w:r w:rsidRPr="000F3CCA">
              <w:rPr>
                <w:rFonts w:ascii="Arial" w:hAnsi="Arial" w:cs="Arial"/>
                <w:w w:val="105"/>
                <w:sz w:val="20"/>
                <w:szCs w:val="20"/>
              </w:rPr>
              <w:t xml:space="preserve">Candidate provides many contextual </w:t>
            </w:r>
            <w:r w:rsidR="000F3CCA" w:rsidRPr="000F3CCA">
              <w:rPr>
                <w:rFonts w:ascii="Arial" w:hAnsi="Arial" w:cs="Arial"/>
                <w:w w:val="105"/>
                <w:sz w:val="20"/>
                <w:szCs w:val="20"/>
              </w:rPr>
              <w:t>representations</w:t>
            </w:r>
            <w:r w:rsidRPr="000F3CCA">
              <w:rPr>
                <w:rFonts w:ascii="Arial" w:hAnsi="Arial" w:cs="Arial"/>
                <w:w w:val="105"/>
                <w:sz w:val="20"/>
                <w:szCs w:val="20"/>
              </w:rPr>
              <w:t xml:space="preserve"> that represent </w:t>
            </w:r>
            <w:r w:rsidR="00466EF5">
              <w:rPr>
                <w:rFonts w:ascii="Arial" w:hAnsi="Arial" w:cs="Arial"/>
                <w:w w:val="105"/>
                <w:sz w:val="20"/>
                <w:szCs w:val="20"/>
              </w:rPr>
              <w:t>a wide variety of</w:t>
            </w:r>
            <w:r w:rsidRPr="000F3CCA">
              <w:rPr>
                <w:rFonts w:ascii="Arial" w:hAnsi="Arial" w:cs="Arial"/>
                <w:w w:val="105"/>
                <w:sz w:val="20"/>
                <w:szCs w:val="20"/>
              </w:rPr>
              <w:t xml:space="preserve"> cultures, ethnic groups, geographic regions, and social roles.</w:t>
            </w:r>
          </w:p>
          <w:p w:rsidR="00826B64" w:rsidRPr="000F3CCA" w:rsidRDefault="00826B64" w:rsidP="00826B64">
            <w:pPr>
              <w:rPr>
                <w:rFonts w:ascii="Arial" w:hAnsi="Arial" w:cs="Arial"/>
                <w:sz w:val="20"/>
                <w:szCs w:val="20"/>
              </w:rPr>
            </w:pPr>
          </w:p>
        </w:tc>
        <w:tc>
          <w:tcPr>
            <w:tcW w:w="0" w:type="auto"/>
          </w:tcPr>
          <w:p w:rsidR="00826B64" w:rsidRPr="000F3CCA" w:rsidRDefault="00826B64" w:rsidP="00826B64">
            <w:pPr>
              <w:rPr>
                <w:rFonts w:ascii="Arial" w:hAnsi="Arial" w:cs="Arial"/>
                <w:sz w:val="20"/>
                <w:szCs w:val="20"/>
              </w:rPr>
            </w:pPr>
            <w:r w:rsidRPr="000F3CCA">
              <w:rPr>
                <w:rFonts w:ascii="Arial" w:hAnsi="Arial" w:cs="Arial"/>
                <w:sz w:val="20"/>
                <w:szCs w:val="20"/>
              </w:rPr>
              <w:lastRenderedPageBreak/>
              <w:t xml:space="preserve">Instruction incorporates knowledge of culturally relevant perspectives as means to motivate and engage students and incorporates resources related to cultural, ethnic, linguistic, gender, and </w:t>
            </w:r>
            <w:r w:rsidRPr="000F3CCA">
              <w:rPr>
                <w:rFonts w:ascii="Arial" w:hAnsi="Arial" w:cs="Arial"/>
                <w:sz w:val="20"/>
                <w:szCs w:val="20"/>
              </w:rPr>
              <w:lastRenderedPageBreak/>
              <w:t>learning differences in their teaching.</w:t>
            </w:r>
          </w:p>
          <w:p w:rsidR="00826B64" w:rsidRPr="000F3CCA" w:rsidRDefault="00826B64" w:rsidP="00826B64">
            <w:pPr>
              <w:rPr>
                <w:rFonts w:ascii="Arial" w:hAnsi="Arial" w:cs="Arial"/>
                <w:sz w:val="20"/>
                <w:szCs w:val="20"/>
              </w:rPr>
            </w:pPr>
          </w:p>
          <w:p w:rsidR="00B860D1" w:rsidRPr="000F3CCA" w:rsidRDefault="001F358C" w:rsidP="001F358C">
            <w:pPr>
              <w:rPr>
                <w:rFonts w:ascii="Arial" w:hAnsi="Arial" w:cs="Arial"/>
                <w:sz w:val="20"/>
                <w:szCs w:val="20"/>
              </w:rPr>
            </w:pPr>
            <w:r w:rsidRPr="000F3CCA">
              <w:rPr>
                <w:rFonts w:ascii="Arial" w:hAnsi="Arial" w:cs="Arial"/>
                <w:sz w:val="20"/>
                <w:szCs w:val="20"/>
              </w:rPr>
              <w:t xml:space="preserve">Candidate is beginning to model an appreciation for diversity and has made attempts to teach students to </w:t>
            </w:r>
            <w:r w:rsidR="00466EF5">
              <w:rPr>
                <w:rFonts w:ascii="Arial" w:hAnsi="Arial" w:cs="Arial"/>
                <w:sz w:val="20"/>
                <w:szCs w:val="20"/>
              </w:rPr>
              <w:t>an appreciation</w:t>
            </w:r>
            <w:r w:rsidRPr="000F3CCA">
              <w:rPr>
                <w:rFonts w:ascii="Arial" w:hAnsi="Arial" w:cs="Arial"/>
                <w:sz w:val="20"/>
                <w:szCs w:val="20"/>
              </w:rPr>
              <w:t xml:space="preserve">  of diversity.</w:t>
            </w:r>
          </w:p>
          <w:p w:rsidR="001F358C" w:rsidRPr="000F3CCA" w:rsidRDefault="001F358C" w:rsidP="001F358C">
            <w:pPr>
              <w:rPr>
                <w:rFonts w:ascii="Arial" w:hAnsi="Arial" w:cs="Arial"/>
                <w:sz w:val="20"/>
                <w:szCs w:val="20"/>
              </w:rPr>
            </w:pPr>
          </w:p>
          <w:p w:rsidR="001F358C" w:rsidRPr="000F3CCA" w:rsidRDefault="001F358C" w:rsidP="001F358C">
            <w:pPr>
              <w:rPr>
                <w:rFonts w:ascii="Arial" w:hAnsi="Arial" w:cs="Arial"/>
                <w:sz w:val="20"/>
                <w:szCs w:val="20"/>
              </w:rPr>
            </w:pPr>
            <w:r w:rsidRPr="000F3CCA">
              <w:rPr>
                <w:rFonts w:ascii="Arial" w:hAnsi="Arial" w:cs="Arial"/>
                <w:w w:val="105"/>
                <w:sz w:val="20"/>
                <w:szCs w:val="20"/>
              </w:rPr>
              <w:t xml:space="preserve">Candidate provides some contextual </w:t>
            </w:r>
            <w:r w:rsidR="000F3CCA" w:rsidRPr="000F3CCA">
              <w:rPr>
                <w:rFonts w:ascii="Arial" w:hAnsi="Arial" w:cs="Arial"/>
                <w:w w:val="105"/>
                <w:sz w:val="20"/>
                <w:szCs w:val="20"/>
              </w:rPr>
              <w:t>representations</w:t>
            </w:r>
            <w:r w:rsidRPr="000F3CCA">
              <w:rPr>
                <w:rFonts w:ascii="Arial" w:hAnsi="Arial" w:cs="Arial"/>
                <w:w w:val="105"/>
                <w:sz w:val="20"/>
                <w:szCs w:val="20"/>
              </w:rPr>
              <w:t xml:space="preserve"> that represent various cultures, ethnic groups, geographic regions, and social roles.</w:t>
            </w:r>
          </w:p>
          <w:p w:rsidR="001F358C" w:rsidRPr="000F3CCA" w:rsidRDefault="001F358C" w:rsidP="001F358C">
            <w:pPr>
              <w:rPr>
                <w:rFonts w:ascii="Arial" w:hAnsi="Arial" w:cs="Arial"/>
                <w:sz w:val="20"/>
                <w:szCs w:val="20"/>
              </w:rPr>
            </w:pPr>
          </w:p>
        </w:tc>
        <w:tc>
          <w:tcPr>
            <w:tcW w:w="0" w:type="auto"/>
          </w:tcPr>
          <w:p w:rsidR="00826B64" w:rsidRPr="000F3CCA" w:rsidRDefault="00826B64" w:rsidP="00826B64">
            <w:pPr>
              <w:rPr>
                <w:rFonts w:ascii="Arial" w:hAnsi="Arial" w:cs="Arial"/>
                <w:sz w:val="20"/>
                <w:szCs w:val="20"/>
              </w:rPr>
            </w:pPr>
            <w:r w:rsidRPr="000F3CCA">
              <w:rPr>
                <w:rFonts w:ascii="Arial" w:hAnsi="Arial" w:cs="Arial"/>
                <w:sz w:val="20"/>
                <w:szCs w:val="20"/>
              </w:rPr>
              <w:lastRenderedPageBreak/>
              <w:t>Instruction incorporates limited knowledge culturally relevant perspectives that exists within the classroom to motivate and engage students.</w:t>
            </w:r>
          </w:p>
          <w:p w:rsidR="001F358C" w:rsidRPr="000F3CCA" w:rsidRDefault="001F358C" w:rsidP="00826B64">
            <w:pPr>
              <w:rPr>
                <w:rFonts w:ascii="Arial" w:hAnsi="Arial" w:cs="Arial"/>
                <w:sz w:val="20"/>
                <w:szCs w:val="20"/>
              </w:rPr>
            </w:pPr>
          </w:p>
          <w:p w:rsidR="001F358C" w:rsidRPr="000F3CCA" w:rsidRDefault="001F358C" w:rsidP="00826B64">
            <w:pPr>
              <w:rPr>
                <w:rFonts w:ascii="Arial" w:hAnsi="Arial" w:cs="Arial"/>
                <w:sz w:val="20"/>
                <w:szCs w:val="20"/>
              </w:rPr>
            </w:pPr>
            <w:r w:rsidRPr="000F3CCA">
              <w:rPr>
                <w:rFonts w:ascii="Arial" w:hAnsi="Arial" w:cs="Arial"/>
                <w:w w:val="105"/>
                <w:sz w:val="20"/>
                <w:szCs w:val="20"/>
              </w:rPr>
              <w:lastRenderedPageBreak/>
              <w:t xml:space="preserve">Candidate pays little attention to culturally relevant perspectives. </w:t>
            </w:r>
          </w:p>
          <w:p w:rsidR="00B860D1" w:rsidRPr="000F3CCA" w:rsidRDefault="00B860D1">
            <w:pPr>
              <w:rPr>
                <w:rFonts w:ascii="Arial" w:hAnsi="Arial" w:cs="Arial"/>
                <w:sz w:val="20"/>
                <w:szCs w:val="20"/>
              </w:rPr>
            </w:pPr>
          </w:p>
        </w:tc>
      </w:tr>
      <w:tr w:rsidR="007F1627" w:rsidRPr="004873CD" w:rsidTr="004B0804">
        <w:tc>
          <w:tcPr>
            <w:tcW w:w="0" w:type="auto"/>
          </w:tcPr>
          <w:p w:rsidR="00234B7C" w:rsidRPr="004873CD" w:rsidRDefault="00234B7C" w:rsidP="00C5014B">
            <w:pPr>
              <w:rPr>
                <w:rFonts w:ascii="Arial" w:hAnsi="Arial" w:cs="Arial"/>
                <w:b/>
                <w:sz w:val="20"/>
                <w:szCs w:val="20"/>
              </w:rPr>
            </w:pPr>
            <w:r w:rsidRPr="009245AC">
              <w:rPr>
                <w:rFonts w:ascii="Arial" w:hAnsi="Arial" w:cs="Arial"/>
                <w:b/>
                <w:sz w:val="20"/>
                <w:szCs w:val="20"/>
              </w:rPr>
              <w:lastRenderedPageBreak/>
              <w:t xml:space="preserve">4d) </w:t>
            </w:r>
            <w:r w:rsidRPr="009245AC">
              <w:rPr>
                <w:rFonts w:ascii="Arial" w:hAnsi="Arial" w:cs="Arial"/>
                <w:sz w:val="20"/>
                <w:szCs w:val="20"/>
              </w:rPr>
              <w:t>Demonstrate equitable and ethical treatment of and high expectations for all students during observation and by host teacher.</w:t>
            </w:r>
          </w:p>
        </w:tc>
        <w:tc>
          <w:tcPr>
            <w:tcW w:w="0" w:type="auto"/>
          </w:tcPr>
          <w:p w:rsidR="00310352" w:rsidRDefault="00234B7C">
            <w:pPr>
              <w:rPr>
                <w:rFonts w:ascii="Arial" w:hAnsi="Arial" w:cs="Arial"/>
                <w:sz w:val="20"/>
                <w:szCs w:val="20"/>
              </w:rPr>
            </w:pPr>
            <w:r w:rsidRPr="004873CD">
              <w:rPr>
                <w:rFonts w:ascii="Arial" w:hAnsi="Arial" w:cs="Arial"/>
                <w:sz w:val="20"/>
                <w:szCs w:val="20"/>
              </w:rPr>
              <w:t xml:space="preserve">Demonstrates equitable and ethical treatment and high expectations for all students during observation and by host teacher. </w:t>
            </w:r>
          </w:p>
          <w:p w:rsidR="00310352" w:rsidRDefault="00310352">
            <w:pPr>
              <w:rPr>
                <w:rFonts w:ascii="Arial" w:hAnsi="Arial" w:cs="Arial"/>
                <w:sz w:val="20"/>
                <w:szCs w:val="20"/>
              </w:rPr>
            </w:pPr>
          </w:p>
          <w:p w:rsidR="00234B7C" w:rsidRPr="004873CD" w:rsidRDefault="00234B7C">
            <w:pPr>
              <w:rPr>
                <w:rFonts w:ascii="Arial" w:hAnsi="Arial" w:cs="Arial"/>
                <w:sz w:val="20"/>
                <w:szCs w:val="20"/>
              </w:rPr>
            </w:pPr>
            <w:r w:rsidRPr="004873CD">
              <w:rPr>
                <w:rFonts w:ascii="Arial" w:hAnsi="Arial" w:cs="Arial"/>
                <w:sz w:val="20"/>
                <w:szCs w:val="20"/>
              </w:rPr>
              <w:t xml:space="preserve">Candidate exhibits persistence and tenacity in helping </w:t>
            </w:r>
            <w:r w:rsidR="00EC5691">
              <w:rPr>
                <w:rFonts w:ascii="Arial" w:hAnsi="Arial" w:cs="Arial"/>
                <w:sz w:val="20"/>
                <w:szCs w:val="20"/>
              </w:rPr>
              <w:t xml:space="preserve">all </w:t>
            </w:r>
            <w:r w:rsidRPr="004873CD">
              <w:rPr>
                <w:rFonts w:ascii="Arial" w:hAnsi="Arial" w:cs="Arial"/>
                <w:sz w:val="20"/>
                <w:szCs w:val="20"/>
              </w:rPr>
              <w:t xml:space="preserve">students reach full potential. </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Demonstrates equitable and ethical treatment and high expectations for most students during observation or by host teacher.</w:t>
            </w:r>
          </w:p>
        </w:tc>
        <w:tc>
          <w:tcPr>
            <w:tcW w:w="0" w:type="auto"/>
          </w:tcPr>
          <w:p w:rsidR="00234B7C" w:rsidRPr="004873CD" w:rsidRDefault="00234B7C" w:rsidP="00BF74C2">
            <w:pPr>
              <w:rPr>
                <w:rFonts w:ascii="Arial" w:hAnsi="Arial" w:cs="Arial"/>
                <w:sz w:val="20"/>
                <w:szCs w:val="20"/>
              </w:rPr>
            </w:pPr>
            <w:r w:rsidRPr="004873CD">
              <w:rPr>
                <w:rFonts w:ascii="Arial" w:hAnsi="Arial" w:cs="Arial"/>
                <w:sz w:val="20"/>
                <w:szCs w:val="20"/>
              </w:rPr>
              <w:t>Demonstrates equitable or ethical treatment or high expectations</w:t>
            </w:r>
            <w:r w:rsidR="00310352">
              <w:rPr>
                <w:rFonts w:ascii="Arial" w:hAnsi="Arial" w:cs="Arial"/>
                <w:sz w:val="20"/>
                <w:szCs w:val="20"/>
              </w:rPr>
              <w:t xml:space="preserve"> </w:t>
            </w:r>
            <w:r w:rsidR="007F1627">
              <w:rPr>
                <w:rFonts w:ascii="Arial" w:hAnsi="Arial" w:cs="Arial"/>
                <w:sz w:val="20"/>
                <w:szCs w:val="20"/>
              </w:rPr>
              <w:t xml:space="preserve">that are extended to </w:t>
            </w:r>
            <w:r w:rsidR="00BF74C2">
              <w:rPr>
                <w:rFonts w:ascii="Arial" w:hAnsi="Arial" w:cs="Arial"/>
                <w:sz w:val="20"/>
                <w:szCs w:val="20"/>
              </w:rPr>
              <w:t xml:space="preserve">only some </w:t>
            </w:r>
            <w:r w:rsidR="007F1627">
              <w:rPr>
                <w:rFonts w:ascii="Arial" w:hAnsi="Arial" w:cs="Arial"/>
                <w:sz w:val="20"/>
                <w:szCs w:val="20"/>
              </w:rPr>
              <w:t>students.</w:t>
            </w:r>
          </w:p>
        </w:tc>
      </w:tr>
      <w:tr w:rsidR="007F1627" w:rsidRPr="004873CD" w:rsidTr="004B0804">
        <w:tc>
          <w:tcPr>
            <w:tcW w:w="0" w:type="auto"/>
          </w:tcPr>
          <w:p w:rsidR="00234B7C" w:rsidRPr="004873CD" w:rsidRDefault="00234B7C" w:rsidP="007A2D88">
            <w:pPr>
              <w:rPr>
                <w:rFonts w:ascii="Arial" w:hAnsi="Arial" w:cs="Arial"/>
                <w:b/>
                <w:sz w:val="20"/>
                <w:szCs w:val="20"/>
              </w:rPr>
            </w:pPr>
            <w:r w:rsidRPr="004873CD">
              <w:rPr>
                <w:rFonts w:ascii="Arial" w:hAnsi="Arial" w:cs="Arial"/>
                <w:b/>
                <w:sz w:val="20"/>
                <w:szCs w:val="20"/>
              </w:rPr>
              <w:t xml:space="preserve">4e.1) </w:t>
            </w:r>
            <w:r w:rsidRPr="006C41C1">
              <w:rPr>
                <w:rFonts w:ascii="Arial" w:hAnsi="Arial" w:cs="Arial"/>
                <w:sz w:val="20"/>
                <w:szCs w:val="20"/>
              </w:rPr>
              <w:t>Apply mathematical content and pedagogical knowledge to select and use instructional tools such as manipulatives and physical models, drawings, virtual environments, spreadsheets, presentation tools, and mathematics-specific technologies (e.g., graphing tools, interactive geometry software, computer algebra systems, and statistical packages).</w:t>
            </w:r>
          </w:p>
        </w:tc>
        <w:tc>
          <w:tcPr>
            <w:tcW w:w="0" w:type="auto"/>
          </w:tcPr>
          <w:p w:rsidR="00234B7C" w:rsidRDefault="00234B7C" w:rsidP="00466704">
            <w:pPr>
              <w:rPr>
                <w:rFonts w:ascii="Arial" w:hAnsi="Arial" w:cs="Arial"/>
                <w:sz w:val="20"/>
                <w:szCs w:val="20"/>
              </w:rPr>
            </w:pPr>
            <w:r w:rsidRPr="004873CD">
              <w:rPr>
                <w:rFonts w:ascii="Arial" w:hAnsi="Arial" w:cs="Arial"/>
                <w:sz w:val="20"/>
                <w:szCs w:val="20"/>
              </w:rPr>
              <w:t xml:space="preserve">Candidate </w:t>
            </w:r>
            <w:r w:rsidR="00952A28">
              <w:rPr>
                <w:rFonts w:ascii="Arial" w:hAnsi="Arial" w:cs="Arial"/>
                <w:sz w:val="20"/>
                <w:szCs w:val="20"/>
              </w:rPr>
              <w:t xml:space="preserve">consistently </w:t>
            </w:r>
            <w:r w:rsidRPr="004873CD">
              <w:rPr>
                <w:rFonts w:ascii="Arial" w:hAnsi="Arial" w:cs="Arial"/>
                <w:sz w:val="20"/>
                <w:szCs w:val="20"/>
              </w:rPr>
              <w:t>chooses appropriate tools and technologies</w:t>
            </w:r>
            <w:r w:rsidR="00952A28">
              <w:rPr>
                <w:rFonts w:ascii="Arial" w:hAnsi="Arial" w:cs="Arial"/>
                <w:sz w:val="20"/>
                <w:szCs w:val="20"/>
              </w:rPr>
              <w:t>,</w:t>
            </w:r>
            <w:r w:rsidRPr="004873CD">
              <w:rPr>
                <w:rFonts w:ascii="Arial" w:hAnsi="Arial" w:cs="Arial"/>
                <w:sz w:val="20"/>
                <w:szCs w:val="20"/>
              </w:rPr>
              <w:t xml:space="preserve"> and students are actively engaged in their use of the tool.</w:t>
            </w:r>
          </w:p>
          <w:p w:rsidR="00952A28" w:rsidRDefault="00952A28" w:rsidP="00466704">
            <w:pPr>
              <w:rPr>
                <w:rFonts w:ascii="Arial" w:hAnsi="Arial" w:cs="Arial"/>
                <w:sz w:val="20"/>
                <w:szCs w:val="20"/>
              </w:rPr>
            </w:pPr>
          </w:p>
          <w:p w:rsidR="00952A28" w:rsidRPr="004873CD" w:rsidRDefault="00952A28" w:rsidP="00466704">
            <w:pPr>
              <w:rPr>
                <w:rFonts w:ascii="Arial" w:hAnsi="Arial" w:cs="Arial"/>
                <w:sz w:val="20"/>
                <w:szCs w:val="20"/>
              </w:rPr>
            </w:pPr>
            <w:r>
              <w:rPr>
                <w:rFonts w:ascii="Arial" w:hAnsi="Arial" w:cs="Arial"/>
                <w:sz w:val="20"/>
                <w:szCs w:val="20"/>
              </w:rPr>
              <w:t xml:space="preserve">Candidate demonstrates a wide variety of such tools. </w:t>
            </w:r>
          </w:p>
        </w:tc>
        <w:tc>
          <w:tcPr>
            <w:tcW w:w="0" w:type="auto"/>
          </w:tcPr>
          <w:p w:rsidR="00234B7C" w:rsidRDefault="00234B7C" w:rsidP="00466704">
            <w:pPr>
              <w:rPr>
                <w:rFonts w:ascii="Arial" w:hAnsi="Arial" w:cs="Arial"/>
                <w:sz w:val="20"/>
                <w:szCs w:val="20"/>
              </w:rPr>
            </w:pPr>
            <w:r w:rsidRPr="004873CD">
              <w:rPr>
                <w:rFonts w:ascii="Arial" w:hAnsi="Arial" w:cs="Arial"/>
                <w:sz w:val="20"/>
                <w:szCs w:val="20"/>
              </w:rPr>
              <w:t>Candidate chooses appropriate tools and technologies at a demonstration level. Students copy the teachers</w:t>
            </w:r>
            <w:r w:rsidR="00366246">
              <w:rPr>
                <w:rFonts w:ascii="Arial" w:hAnsi="Arial" w:cs="Arial"/>
                <w:sz w:val="20"/>
                <w:szCs w:val="20"/>
              </w:rPr>
              <w:t>'</w:t>
            </w:r>
            <w:r w:rsidRPr="004873CD">
              <w:rPr>
                <w:rFonts w:ascii="Arial" w:hAnsi="Arial" w:cs="Arial"/>
                <w:sz w:val="20"/>
                <w:szCs w:val="20"/>
              </w:rPr>
              <w:t xml:space="preserve"> use of appropriate tools.</w:t>
            </w:r>
          </w:p>
          <w:p w:rsidR="00952A28" w:rsidRDefault="00952A28" w:rsidP="00466704">
            <w:pPr>
              <w:rPr>
                <w:rFonts w:ascii="Arial" w:hAnsi="Arial" w:cs="Arial"/>
                <w:sz w:val="20"/>
                <w:szCs w:val="20"/>
              </w:rPr>
            </w:pPr>
          </w:p>
          <w:p w:rsidR="00952A28" w:rsidRPr="004873CD" w:rsidRDefault="00952A28" w:rsidP="00952A28">
            <w:pPr>
              <w:rPr>
                <w:rFonts w:ascii="Arial" w:hAnsi="Arial" w:cs="Arial"/>
                <w:sz w:val="20"/>
                <w:szCs w:val="20"/>
              </w:rPr>
            </w:pPr>
            <w:r>
              <w:rPr>
                <w:rFonts w:ascii="Arial" w:hAnsi="Arial" w:cs="Arial"/>
                <w:sz w:val="20"/>
                <w:szCs w:val="20"/>
              </w:rPr>
              <w:t>Candidate demonstrates the use of 2-3 such tools.</w:t>
            </w:r>
          </w:p>
        </w:tc>
        <w:tc>
          <w:tcPr>
            <w:tcW w:w="0" w:type="auto"/>
          </w:tcPr>
          <w:p w:rsidR="00234B7C" w:rsidRDefault="00234B7C" w:rsidP="00981269">
            <w:pPr>
              <w:rPr>
                <w:rFonts w:ascii="Arial" w:hAnsi="Arial" w:cs="Arial"/>
                <w:sz w:val="20"/>
                <w:szCs w:val="20"/>
              </w:rPr>
            </w:pPr>
            <w:r w:rsidRPr="004873CD">
              <w:rPr>
                <w:rFonts w:ascii="Arial" w:hAnsi="Arial" w:cs="Arial"/>
                <w:sz w:val="20"/>
                <w:szCs w:val="20"/>
              </w:rPr>
              <w:t>The tool selected does not clearly relate to mathematical content and/or pedagogical knowledge. The tool may appear to be selected randomly or used as a demonstration only</w:t>
            </w:r>
            <w:r w:rsidR="00952A28">
              <w:rPr>
                <w:rFonts w:ascii="Arial" w:hAnsi="Arial" w:cs="Arial"/>
                <w:sz w:val="20"/>
                <w:szCs w:val="20"/>
              </w:rPr>
              <w:t xml:space="preserve"> or is an inappropriate game</w:t>
            </w:r>
            <w:r w:rsidRPr="004873CD">
              <w:rPr>
                <w:rFonts w:ascii="Arial" w:hAnsi="Arial" w:cs="Arial"/>
                <w:sz w:val="20"/>
                <w:szCs w:val="20"/>
              </w:rPr>
              <w:t>.</w:t>
            </w:r>
            <w:r w:rsidR="00366246">
              <w:rPr>
                <w:rFonts w:ascii="Arial" w:hAnsi="Arial" w:cs="Arial"/>
                <w:sz w:val="20"/>
                <w:szCs w:val="20"/>
              </w:rPr>
              <w:t xml:space="preserve"> </w:t>
            </w:r>
          </w:p>
          <w:p w:rsidR="00952A28" w:rsidRDefault="00952A28" w:rsidP="00981269">
            <w:pPr>
              <w:rPr>
                <w:rFonts w:ascii="Arial" w:hAnsi="Arial" w:cs="Arial"/>
                <w:sz w:val="20"/>
                <w:szCs w:val="20"/>
              </w:rPr>
            </w:pPr>
          </w:p>
          <w:p w:rsidR="00952A28" w:rsidRPr="004873CD" w:rsidRDefault="00952A28" w:rsidP="00952A28">
            <w:pPr>
              <w:rPr>
                <w:rFonts w:ascii="Arial" w:hAnsi="Arial" w:cs="Arial"/>
                <w:sz w:val="20"/>
                <w:szCs w:val="20"/>
              </w:rPr>
            </w:pPr>
            <w:r>
              <w:rPr>
                <w:rFonts w:ascii="Arial" w:hAnsi="Arial" w:cs="Arial"/>
                <w:sz w:val="20"/>
                <w:szCs w:val="20"/>
              </w:rPr>
              <w:t>Candidate demonstrates the use of only 1 such tool.</w:t>
            </w:r>
          </w:p>
        </w:tc>
      </w:tr>
      <w:tr w:rsidR="007F1627" w:rsidRPr="004873CD" w:rsidTr="004B0804">
        <w:tc>
          <w:tcPr>
            <w:tcW w:w="0" w:type="auto"/>
          </w:tcPr>
          <w:p w:rsidR="00234B7C" w:rsidRPr="004873CD" w:rsidRDefault="00234B7C" w:rsidP="00BF31D1">
            <w:pPr>
              <w:rPr>
                <w:rFonts w:ascii="Arial" w:hAnsi="Arial" w:cs="Arial"/>
                <w:sz w:val="20"/>
                <w:szCs w:val="20"/>
              </w:rPr>
            </w:pPr>
            <w:r w:rsidRPr="004873CD">
              <w:rPr>
                <w:rFonts w:ascii="Arial" w:hAnsi="Arial" w:cs="Arial"/>
                <w:b/>
                <w:sz w:val="20"/>
                <w:szCs w:val="20"/>
              </w:rPr>
              <w:t xml:space="preserve">4e.2) </w:t>
            </w:r>
            <w:r w:rsidRPr="006C41C1">
              <w:rPr>
                <w:rFonts w:ascii="Arial" w:hAnsi="Arial" w:cs="Arial"/>
                <w:sz w:val="20"/>
                <w:szCs w:val="20"/>
              </w:rPr>
              <w:t>Apply mathematical content and pedagogical knowledge to make sound decisions about when such tools in (4e.1) to enhance teaching and learning, recognizing both the insights to be gained and possible limitations of such tools.</w:t>
            </w:r>
          </w:p>
        </w:tc>
        <w:tc>
          <w:tcPr>
            <w:tcW w:w="0" w:type="auto"/>
          </w:tcPr>
          <w:p w:rsidR="00952A28" w:rsidRDefault="00234B7C">
            <w:pPr>
              <w:rPr>
                <w:rFonts w:ascii="Arial" w:hAnsi="Arial" w:cs="Arial"/>
                <w:sz w:val="20"/>
                <w:szCs w:val="20"/>
              </w:rPr>
            </w:pPr>
            <w:r w:rsidRPr="004873CD">
              <w:rPr>
                <w:rFonts w:ascii="Arial" w:hAnsi="Arial" w:cs="Arial"/>
                <w:sz w:val="20"/>
                <w:szCs w:val="20"/>
              </w:rPr>
              <w:t>Instruction demonstrates an ability to apply mathematical content and pedagogical knowledge to make sound decisions about when instructional tools</w:t>
            </w:r>
            <w:r w:rsidR="00952A28">
              <w:rPr>
                <w:rFonts w:ascii="Arial" w:hAnsi="Arial" w:cs="Arial"/>
                <w:sz w:val="20"/>
                <w:szCs w:val="20"/>
              </w:rPr>
              <w:t xml:space="preserve"> enhance teaching and learning.  </w:t>
            </w:r>
          </w:p>
          <w:p w:rsidR="00952A28" w:rsidRDefault="00952A28">
            <w:pPr>
              <w:rPr>
                <w:rFonts w:ascii="Arial" w:hAnsi="Arial" w:cs="Arial"/>
                <w:sz w:val="20"/>
                <w:szCs w:val="20"/>
              </w:rPr>
            </w:pPr>
          </w:p>
          <w:p w:rsidR="00234B7C" w:rsidRPr="004873CD" w:rsidRDefault="00952A28">
            <w:pPr>
              <w:rPr>
                <w:rFonts w:ascii="Arial" w:hAnsi="Arial" w:cs="Arial"/>
                <w:sz w:val="20"/>
                <w:szCs w:val="20"/>
              </w:rPr>
            </w:pPr>
            <w:r>
              <w:rPr>
                <w:rFonts w:ascii="Arial" w:hAnsi="Arial" w:cs="Arial"/>
                <w:sz w:val="20"/>
                <w:szCs w:val="20"/>
              </w:rPr>
              <w:t>Candidate consistently recognizes</w:t>
            </w:r>
            <w:r w:rsidR="00234B7C" w:rsidRPr="004873CD">
              <w:rPr>
                <w:rFonts w:ascii="Arial" w:hAnsi="Arial" w:cs="Arial"/>
                <w:sz w:val="20"/>
                <w:szCs w:val="20"/>
              </w:rPr>
              <w:t xml:space="preserve"> </w:t>
            </w:r>
            <w:r>
              <w:rPr>
                <w:rFonts w:ascii="Arial" w:hAnsi="Arial" w:cs="Arial"/>
                <w:sz w:val="20"/>
                <w:szCs w:val="20"/>
              </w:rPr>
              <w:t xml:space="preserve">and can clearly articulate to the host teacher and supervisor </w:t>
            </w:r>
            <w:r w:rsidR="00234B7C" w:rsidRPr="004873CD">
              <w:rPr>
                <w:rFonts w:ascii="Arial" w:hAnsi="Arial" w:cs="Arial"/>
                <w:sz w:val="20"/>
                <w:szCs w:val="20"/>
              </w:rPr>
              <w:t>both the insights to be gained and possible limitations of selecting such tools.</w:t>
            </w:r>
          </w:p>
        </w:tc>
        <w:tc>
          <w:tcPr>
            <w:tcW w:w="0" w:type="auto"/>
          </w:tcPr>
          <w:p w:rsidR="00952A28" w:rsidRDefault="00234B7C" w:rsidP="00952A28">
            <w:pPr>
              <w:rPr>
                <w:rFonts w:ascii="Arial" w:hAnsi="Arial" w:cs="Arial"/>
                <w:sz w:val="20"/>
                <w:szCs w:val="20"/>
              </w:rPr>
            </w:pPr>
            <w:r w:rsidRPr="004873CD">
              <w:rPr>
                <w:rFonts w:ascii="Arial" w:hAnsi="Arial" w:cs="Arial"/>
                <w:sz w:val="20"/>
                <w:szCs w:val="20"/>
              </w:rPr>
              <w:t>Instruction demonstrates a</w:t>
            </w:r>
            <w:r w:rsidR="003D4A2D">
              <w:rPr>
                <w:rFonts w:ascii="Arial" w:hAnsi="Arial" w:cs="Arial"/>
                <w:sz w:val="20"/>
                <w:szCs w:val="20"/>
              </w:rPr>
              <w:t>n</w:t>
            </w:r>
            <w:r w:rsidRPr="004873CD">
              <w:rPr>
                <w:rFonts w:ascii="Arial" w:hAnsi="Arial" w:cs="Arial"/>
                <w:sz w:val="20"/>
                <w:szCs w:val="20"/>
              </w:rPr>
              <w:t xml:space="preserve"> ability to apply mathematical content and pedagogical knowledge to make sound decisions about when instructional tools</w:t>
            </w:r>
            <w:r w:rsidR="00952A28">
              <w:rPr>
                <w:rFonts w:ascii="Arial" w:hAnsi="Arial" w:cs="Arial"/>
                <w:sz w:val="20"/>
                <w:szCs w:val="20"/>
              </w:rPr>
              <w:t xml:space="preserve"> enhance teaching and learning. </w:t>
            </w:r>
          </w:p>
          <w:p w:rsidR="00952A28" w:rsidRDefault="00952A28" w:rsidP="00952A28">
            <w:pPr>
              <w:rPr>
                <w:rFonts w:ascii="Arial" w:hAnsi="Arial" w:cs="Arial"/>
                <w:sz w:val="20"/>
                <w:szCs w:val="20"/>
              </w:rPr>
            </w:pPr>
          </w:p>
          <w:p w:rsidR="00234B7C" w:rsidRPr="004873CD" w:rsidRDefault="00952A28" w:rsidP="00952A28">
            <w:pPr>
              <w:rPr>
                <w:rFonts w:ascii="Arial" w:hAnsi="Arial" w:cs="Arial"/>
                <w:sz w:val="20"/>
                <w:szCs w:val="20"/>
              </w:rPr>
            </w:pPr>
            <w:r>
              <w:rPr>
                <w:rFonts w:ascii="Arial" w:hAnsi="Arial" w:cs="Arial"/>
                <w:sz w:val="20"/>
                <w:szCs w:val="20"/>
              </w:rPr>
              <w:t>Candidate recognizes</w:t>
            </w:r>
            <w:r w:rsidR="00234B7C" w:rsidRPr="004873CD">
              <w:rPr>
                <w:rFonts w:ascii="Arial" w:hAnsi="Arial" w:cs="Arial"/>
                <w:sz w:val="20"/>
                <w:szCs w:val="20"/>
              </w:rPr>
              <w:t xml:space="preserve"> the insights to be gained or possible limitations of selecting such tools</w:t>
            </w:r>
            <w:r>
              <w:rPr>
                <w:rFonts w:ascii="Arial" w:hAnsi="Arial" w:cs="Arial"/>
                <w:sz w:val="20"/>
                <w:szCs w:val="20"/>
              </w:rPr>
              <w:t xml:space="preserve"> but needs assistance in articulating the choices.</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Instruction demonstrates the ability to use instructional tools to possibly enhance teaching and learning but fails to recognize the insights to be gained or possible limitations of selecting such tools.</w:t>
            </w:r>
          </w:p>
        </w:tc>
      </w:tr>
      <w:tr w:rsidR="00234B7C" w:rsidRPr="004873CD" w:rsidTr="00466704">
        <w:trPr>
          <w:trHeight w:val="305"/>
        </w:trPr>
        <w:tc>
          <w:tcPr>
            <w:tcW w:w="0" w:type="auto"/>
            <w:gridSpan w:val="4"/>
          </w:tcPr>
          <w:p w:rsidR="00234B7C" w:rsidRPr="004873CD" w:rsidRDefault="00234B7C">
            <w:pPr>
              <w:rPr>
                <w:rFonts w:ascii="Arial" w:hAnsi="Arial" w:cs="Arial"/>
                <w:sz w:val="20"/>
                <w:szCs w:val="20"/>
              </w:rPr>
            </w:pPr>
            <w:r w:rsidRPr="004873CD">
              <w:rPr>
                <w:rFonts w:ascii="Arial" w:hAnsi="Arial" w:cs="Arial"/>
                <w:b/>
                <w:sz w:val="20"/>
                <w:szCs w:val="20"/>
              </w:rPr>
              <w:lastRenderedPageBreak/>
              <w:t>IMPACT ON STUDENT LEARNING</w:t>
            </w:r>
          </w:p>
        </w:tc>
      </w:tr>
      <w:tr w:rsidR="007F1627" w:rsidRPr="004873CD" w:rsidTr="004B0804">
        <w:tc>
          <w:tcPr>
            <w:tcW w:w="0" w:type="auto"/>
          </w:tcPr>
          <w:p w:rsidR="00234B7C" w:rsidRPr="004873CD" w:rsidRDefault="00234B7C" w:rsidP="005C3129">
            <w:pPr>
              <w:rPr>
                <w:rFonts w:ascii="Arial" w:hAnsi="Arial" w:cs="Arial"/>
                <w:sz w:val="20"/>
                <w:szCs w:val="20"/>
              </w:rPr>
            </w:pPr>
            <w:r w:rsidRPr="004873CD">
              <w:rPr>
                <w:rFonts w:ascii="Arial" w:hAnsi="Arial" w:cs="Arial"/>
                <w:sz w:val="20"/>
                <w:szCs w:val="20"/>
              </w:rPr>
              <w:t xml:space="preserve">5a.1) Verify that secondary students demonstrate </w:t>
            </w:r>
            <w:r w:rsidRPr="008419A6">
              <w:rPr>
                <w:rFonts w:ascii="Arial" w:hAnsi="Arial" w:cs="Arial"/>
                <w:sz w:val="20"/>
                <w:szCs w:val="20"/>
              </w:rPr>
              <w:t>conceptual understanding; procedural fluency.</w:t>
            </w:r>
          </w:p>
        </w:tc>
        <w:tc>
          <w:tcPr>
            <w:tcW w:w="0" w:type="auto"/>
          </w:tcPr>
          <w:p w:rsidR="00234B7C" w:rsidRPr="004873CD" w:rsidRDefault="00234B7C" w:rsidP="00A1095E">
            <w:pPr>
              <w:rPr>
                <w:rFonts w:ascii="Arial" w:hAnsi="Arial" w:cs="Arial"/>
                <w:sz w:val="20"/>
                <w:szCs w:val="20"/>
              </w:rPr>
            </w:pPr>
            <w:r w:rsidRPr="004873CD">
              <w:rPr>
                <w:rFonts w:ascii="Arial" w:hAnsi="Arial" w:cs="Arial"/>
                <w:sz w:val="20"/>
                <w:szCs w:val="20"/>
              </w:rPr>
              <w:t>Instruction includes multiple pieces of evidence that students demonstrate conceptual understanding and procedural fluency.</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Instruction includes one piece of evidence that students demonstrate conceptual understanding and procedural fluency.</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Instruction includes one piece of evidence that students demonstrate conceptual understanding or procedural fluency.</w:t>
            </w:r>
          </w:p>
        </w:tc>
      </w:tr>
      <w:tr w:rsidR="007F1627" w:rsidRPr="004873CD" w:rsidTr="004B0804">
        <w:tc>
          <w:tcPr>
            <w:tcW w:w="0" w:type="auto"/>
          </w:tcPr>
          <w:p w:rsidR="00234B7C" w:rsidRPr="004873CD" w:rsidRDefault="00234B7C" w:rsidP="00C5014B">
            <w:pPr>
              <w:rPr>
                <w:rFonts w:ascii="Arial" w:hAnsi="Arial" w:cs="Arial"/>
                <w:sz w:val="20"/>
                <w:szCs w:val="20"/>
              </w:rPr>
            </w:pPr>
            <w:r w:rsidRPr="004873CD">
              <w:rPr>
                <w:rFonts w:ascii="Arial" w:hAnsi="Arial" w:cs="Arial"/>
                <w:sz w:val="20"/>
                <w:szCs w:val="20"/>
              </w:rPr>
              <w:t xml:space="preserve">5a.2) Verify that secondary students demonstrate the </w:t>
            </w:r>
            <w:r w:rsidRPr="008419A6">
              <w:rPr>
                <w:rFonts w:ascii="Arial" w:hAnsi="Arial" w:cs="Arial"/>
                <w:sz w:val="20"/>
                <w:szCs w:val="20"/>
              </w:rPr>
              <w:t>ability to formulate, represent, and solve problems; logical reasoning and continuous reflection on that reasoning.</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 xml:space="preserve">Instruction includes multiple pieces of evidence that students demonstrate the ability to formulate, represent, and solve problems and that related logical reasoning and continued reflection on that reasoning is appropriate. </w:t>
            </w:r>
          </w:p>
        </w:tc>
        <w:tc>
          <w:tcPr>
            <w:tcW w:w="0" w:type="auto"/>
          </w:tcPr>
          <w:p w:rsidR="00234B7C" w:rsidRPr="004873CD" w:rsidRDefault="00234B7C" w:rsidP="007A2672">
            <w:pPr>
              <w:rPr>
                <w:rFonts w:ascii="Arial" w:hAnsi="Arial" w:cs="Arial"/>
                <w:sz w:val="20"/>
                <w:szCs w:val="20"/>
              </w:rPr>
            </w:pPr>
            <w:r w:rsidRPr="004873CD">
              <w:rPr>
                <w:rFonts w:ascii="Arial" w:hAnsi="Arial" w:cs="Arial"/>
                <w:sz w:val="20"/>
                <w:szCs w:val="20"/>
              </w:rPr>
              <w:t>Instruction includes one piece of evidence that students demonstrate the ability to formulate, represent, and solve problems, and that the students exhibit some continued reflection on that reasoning.</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Instruction includes one piece of evidence that the students demonstrate the ability to formulate or represent or solve problems, but that students do not reflect on that reasoning.</w:t>
            </w:r>
          </w:p>
        </w:tc>
      </w:tr>
      <w:tr w:rsidR="007F1627" w:rsidRPr="004873CD" w:rsidTr="004B0804">
        <w:tc>
          <w:tcPr>
            <w:tcW w:w="0" w:type="auto"/>
          </w:tcPr>
          <w:p w:rsidR="00234B7C" w:rsidRPr="004873CD" w:rsidRDefault="00234B7C" w:rsidP="005C3129">
            <w:pPr>
              <w:rPr>
                <w:rFonts w:ascii="Arial" w:hAnsi="Arial" w:cs="Arial"/>
                <w:sz w:val="20"/>
                <w:szCs w:val="20"/>
              </w:rPr>
            </w:pPr>
            <w:r w:rsidRPr="004873CD">
              <w:rPr>
                <w:rFonts w:ascii="Arial" w:hAnsi="Arial" w:cs="Arial"/>
                <w:sz w:val="20"/>
                <w:szCs w:val="20"/>
              </w:rPr>
              <w:t xml:space="preserve">5a.3) Verify that secondary students demonstrate </w:t>
            </w:r>
            <w:r w:rsidRPr="008419A6">
              <w:rPr>
                <w:rFonts w:ascii="Arial" w:hAnsi="Arial" w:cs="Arial"/>
                <w:sz w:val="20"/>
                <w:szCs w:val="20"/>
              </w:rPr>
              <w:t>productive disposition toward mathematics; and the application of mathematics in a variety of contexts within major mathematical domains.</w:t>
            </w:r>
          </w:p>
        </w:tc>
        <w:tc>
          <w:tcPr>
            <w:tcW w:w="0" w:type="auto"/>
          </w:tcPr>
          <w:p w:rsidR="00234B7C" w:rsidRPr="004873CD" w:rsidRDefault="00234B7C" w:rsidP="003B6385">
            <w:pPr>
              <w:rPr>
                <w:rFonts w:ascii="Arial" w:hAnsi="Arial" w:cs="Arial"/>
                <w:sz w:val="20"/>
                <w:szCs w:val="20"/>
              </w:rPr>
            </w:pPr>
            <w:r w:rsidRPr="004873CD">
              <w:rPr>
                <w:rFonts w:ascii="Arial" w:hAnsi="Arial" w:cs="Arial"/>
                <w:sz w:val="20"/>
                <w:szCs w:val="20"/>
              </w:rPr>
              <w:t>Instruction includes evidence that secondary students demonstrate productive disposition towards mathematics and that they are able to apply mathematics in a variety of contexts within major mathematical domains and students can articulate on their own how to apply the mathematics.</w:t>
            </w:r>
          </w:p>
        </w:tc>
        <w:tc>
          <w:tcPr>
            <w:tcW w:w="0" w:type="auto"/>
          </w:tcPr>
          <w:p w:rsidR="00234B7C" w:rsidRPr="004873CD" w:rsidRDefault="00234B7C" w:rsidP="00A1095E">
            <w:pPr>
              <w:rPr>
                <w:rFonts w:ascii="Arial" w:hAnsi="Arial" w:cs="Arial"/>
                <w:sz w:val="20"/>
                <w:szCs w:val="20"/>
              </w:rPr>
            </w:pPr>
            <w:r w:rsidRPr="004873CD">
              <w:rPr>
                <w:rFonts w:ascii="Arial" w:hAnsi="Arial" w:cs="Arial"/>
                <w:sz w:val="20"/>
                <w:szCs w:val="20"/>
              </w:rPr>
              <w:t>Instruction includes evidence that secondary students demonstrate productive disposition towards mathematics and that they are able to apply mathematics in two contexts within major mathematical domains</w:t>
            </w:r>
            <w:r w:rsidR="003D4A2D">
              <w:rPr>
                <w:rFonts w:ascii="Arial" w:hAnsi="Arial" w:cs="Arial"/>
                <w:sz w:val="20"/>
                <w:szCs w:val="20"/>
              </w:rPr>
              <w:t>,</w:t>
            </w:r>
            <w:r w:rsidRPr="004873CD">
              <w:rPr>
                <w:rFonts w:ascii="Arial" w:hAnsi="Arial" w:cs="Arial"/>
                <w:sz w:val="20"/>
                <w:szCs w:val="20"/>
              </w:rPr>
              <w:t xml:space="preserve"> and students can articulate with the candidates help how to apply the mathematics.</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Instruction includes one piece of evidence that secondary students demonstrate productive disposition towards mathematics.</w:t>
            </w:r>
          </w:p>
        </w:tc>
      </w:tr>
      <w:tr w:rsidR="007F1627" w:rsidRPr="004873CD" w:rsidTr="004B0804">
        <w:tc>
          <w:tcPr>
            <w:tcW w:w="0" w:type="auto"/>
          </w:tcPr>
          <w:p w:rsidR="00234B7C" w:rsidRPr="004873CD" w:rsidRDefault="00234B7C" w:rsidP="00C5014B">
            <w:pPr>
              <w:rPr>
                <w:rFonts w:ascii="Arial" w:hAnsi="Arial" w:cs="Arial"/>
                <w:b/>
                <w:sz w:val="20"/>
                <w:szCs w:val="20"/>
              </w:rPr>
            </w:pPr>
            <w:r w:rsidRPr="004873CD">
              <w:rPr>
                <w:rFonts w:ascii="Arial" w:hAnsi="Arial" w:cs="Arial"/>
                <w:b/>
                <w:sz w:val="20"/>
                <w:szCs w:val="20"/>
              </w:rPr>
              <w:t xml:space="preserve">5c) </w:t>
            </w:r>
            <w:r w:rsidRPr="006C41C1">
              <w:rPr>
                <w:rFonts w:ascii="Arial" w:hAnsi="Arial" w:cs="Arial"/>
                <w:sz w:val="20"/>
                <w:szCs w:val="20"/>
              </w:rPr>
              <w:t>Collect, organize, analyze, and reflect on diagnostic, formative, and summative assessment evidence and determine the extent to which students’ mathematical proficiencies have increased as a result of their instruction.</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Instruction and post observation interviews provide evidence that the candidate collected, organized, analyzed and reflected on diagnostic, formative and summative assessments and determined the extent to which all students’ mathematical proficiencies have increased as a result of their instruction. Assessment results are accurately interpreted and described how the assessment evidence will inform future instruction.</w:t>
            </w:r>
          </w:p>
          <w:p w:rsidR="00234B7C" w:rsidRPr="004873CD" w:rsidRDefault="00234B7C">
            <w:pPr>
              <w:rPr>
                <w:rFonts w:ascii="Arial" w:hAnsi="Arial" w:cs="Arial"/>
                <w:sz w:val="20"/>
                <w:szCs w:val="20"/>
              </w:rPr>
            </w:pPr>
          </w:p>
          <w:p w:rsidR="00234B7C" w:rsidRPr="004873CD" w:rsidRDefault="00234B7C">
            <w:pPr>
              <w:rPr>
                <w:rFonts w:ascii="Arial" w:hAnsi="Arial" w:cs="Arial"/>
                <w:sz w:val="20"/>
                <w:szCs w:val="20"/>
              </w:rPr>
            </w:pPr>
            <w:r w:rsidRPr="004873CD">
              <w:rPr>
                <w:rFonts w:ascii="Arial" w:hAnsi="Arial" w:cs="Arial"/>
                <w:sz w:val="20"/>
                <w:szCs w:val="20"/>
              </w:rPr>
              <w:t xml:space="preserve">Data on student learning is clearly displayed and organized by student learning outcomes. Data analysis determines the extent to which students mathematical proficiencies have increased as a result of their instruction including </w:t>
            </w:r>
            <w:r w:rsidRPr="004873CD">
              <w:rPr>
                <w:rFonts w:ascii="Arial" w:hAnsi="Arial" w:cs="Arial"/>
                <w:sz w:val="20"/>
                <w:szCs w:val="20"/>
              </w:rPr>
              <w:lastRenderedPageBreak/>
              <w:t>an oral or written reflection on how the assessment evidence will inform future instruction.</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lastRenderedPageBreak/>
              <w:t>Instruction and post observation interviews provide evidence that the candidate collected, organized, analyzed and reflected on diagnostic, formative and summative assessments and determined the extent to which most students’ mathematical proficiencies have increased as a result of their instruction. Assessment results are accurately interpreted.</w:t>
            </w:r>
          </w:p>
          <w:p w:rsidR="00234B7C" w:rsidRPr="004873CD" w:rsidRDefault="00234B7C">
            <w:pPr>
              <w:rPr>
                <w:rFonts w:ascii="Arial" w:hAnsi="Arial" w:cs="Arial"/>
                <w:sz w:val="20"/>
                <w:szCs w:val="20"/>
              </w:rPr>
            </w:pPr>
          </w:p>
          <w:p w:rsidR="00234B7C" w:rsidRPr="004873CD" w:rsidRDefault="00234B7C">
            <w:pPr>
              <w:rPr>
                <w:rFonts w:ascii="Arial" w:hAnsi="Arial" w:cs="Arial"/>
                <w:sz w:val="20"/>
                <w:szCs w:val="20"/>
              </w:rPr>
            </w:pPr>
            <w:r w:rsidRPr="004873CD">
              <w:rPr>
                <w:rFonts w:ascii="Arial" w:hAnsi="Arial" w:cs="Arial"/>
                <w:sz w:val="20"/>
                <w:szCs w:val="20"/>
              </w:rPr>
              <w:t>Data on student learning is displayed. Data analysis determines the extent to which most students’ mathematical proficiencies have increased as a result of their instruction.</w:t>
            </w:r>
          </w:p>
        </w:tc>
        <w:tc>
          <w:tcPr>
            <w:tcW w:w="0" w:type="auto"/>
          </w:tcPr>
          <w:p w:rsidR="00234B7C" w:rsidRPr="004873CD" w:rsidRDefault="00234B7C" w:rsidP="003D4A2D">
            <w:pPr>
              <w:rPr>
                <w:rFonts w:ascii="Arial" w:hAnsi="Arial" w:cs="Arial"/>
                <w:sz w:val="20"/>
                <w:szCs w:val="20"/>
              </w:rPr>
            </w:pPr>
            <w:r w:rsidRPr="004873CD">
              <w:rPr>
                <w:rFonts w:ascii="Arial" w:hAnsi="Arial" w:cs="Arial"/>
                <w:sz w:val="20"/>
                <w:szCs w:val="20"/>
              </w:rPr>
              <w:t>Instruction and post ob</w:t>
            </w:r>
            <w:r w:rsidR="003D4A2D">
              <w:rPr>
                <w:rFonts w:ascii="Arial" w:hAnsi="Arial" w:cs="Arial"/>
                <w:sz w:val="20"/>
                <w:szCs w:val="20"/>
              </w:rPr>
              <w:t>servation interviews provide wea</w:t>
            </w:r>
            <w:r w:rsidRPr="004873CD">
              <w:rPr>
                <w:rFonts w:ascii="Arial" w:hAnsi="Arial" w:cs="Arial"/>
                <w:sz w:val="20"/>
                <w:szCs w:val="20"/>
              </w:rPr>
              <w:t>k evidence that the candidate collected, organized, analyzed and reflected on diagnostic, formative and summative assessments but the candidate did n</w:t>
            </w:r>
            <w:r w:rsidR="003D4A2D">
              <w:rPr>
                <w:rFonts w:ascii="Arial" w:hAnsi="Arial" w:cs="Arial"/>
                <w:sz w:val="20"/>
                <w:szCs w:val="20"/>
              </w:rPr>
              <w:t>ot reflect upon and determine</w:t>
            </w:r>
            <w:r w:rsidRPr="004873CD">
              <w:rPr>
                <w:rFonts w:ascii="Arial" w:hAnsi="Arial" w:cs="Arial"/>
                <w:sz w:val="20"/>
                <w:szCs w:val="20"/>
              </w:rPr>
              <w:t xml:space="preserve"> the extent to which students’ mathematical proficiencies have increased as a result of their instruction. Assessment results are inaccurately </w:t>
            </w:r>
            <w:r w:rsidR="003D4A2D">
              <w:rPr>
                <w:rFonts w:ascii="Arial" w:hAnsi="Arial" w:cs="Arial"/>
                <w:sz w:val="20"/>
                <w:szCs w:val="20"/>
              </w:rPr>
              <w:t xml:space="preserve">or incompletely </w:t>
            </w:r>
            <w:r w:rsidRPr="004873CD">
              <w:rPr>
                <w:rFonts w:ascii="Arial" w:hAnsi="Arial" w:cs="Arial"/>
                <w:sz w:val="20"/>
                <w:szCs w:val="20"/>
              </w:rPr>
              <w:t>interpreted.</w:t>
            </w:r>
          </w:p>
        </w:tc>
      </w:tr>
      <w:tr w:rsidR="007F1627" w:rsidRPr="004873CD" w:rsidTr="004B0804">
        <w:tc>
          <w:tcPr>
            <w:tcW w:w="0" w:type="auto"/>
          </w:tcPr>
          <w:p w:rsidR="00234B7C" w:rsidRPr="004873CD" w:rsidRDefault="00234B7C" w:rsidP="00C5014B">
            <w:pPr>
              <w:rPr>
                <w:rFonts w:ascii="Arial" w:hAnsi="Arial" w:cs="Arial"/>
                <w:sz w:val="20"/>
                <w:szCs w:val="20"/>
              </w:rPr>
            </w:pPr>
            <w:r w:rsidRPr="004873CD">
              <w:rPr>
                <w:rFonts w:ascii="Arial" w:hAnsi="Arial" w:cs="Arial"/>
                <w:sz w:val="20"/>
                <w:szCs w:val="20"/>
              </w:rPr>
              <w:t>6a) Take an active role in their professional growth by participating in professional development experiences that directly relate to the learning and teaching of mathematics.</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Teacher candidate takes a highly active role in their professional growth by participating in (and then implementing within lesson planning) a variety of professional development experiences that directly relate to the learning and teaching of mathematics such as a face-to-face conference or other professional development for mathematics teachers or STEM education, or a live webinar specifically related to mathematics education.</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Teacher candidate takes a role in their professional growth by participating in (and then implementing within lesson planning) one professional development experience that directly relates to the learning and teaching of mathematics such as the replay of a webinar specifically related to mathematics education.</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Teacher candidate takes a role in their professional growth by participating in (and then implementing within lesson planning) one professional development experience but the experience is not related to the learning and teaching of mathematics.</w:t>
            </w:r>
          </w:p>
        </w:tc>
      </w:tr>
      <w:tr w:rsidR="007F1627" w:rsidRPr="004873CD" w:rsidTr="004B0804">
        <w:tc>
          <w:tcPr>
            <w:tcW w:w="0" w:type="auto"/>
          </w:tcPr>
          <w:p w:rsidR="00234B7C" w:rsidRPr="006C41C1" w:rsidRDefault="00234B7C" w:rsidP="00866C21">
            <w:pPr>
              <w:rPr>
                <w:rFonts w:ascii="Arial" w:hAnsi="Arial" w:cs="Arial"/>
                <w:sz w:val="20"/>
                <w:szCs w:val="20"/>
              </w:rPr>
            </w:pPr>
            <w:r w:rsidRPr="006C41C1">
              <w:rPr>
                <w:rFonts w:ascii="Arial" w:hAnsi="Arial" w:cs="Arial"/>
                <w:b/>
                <w:sz w:val="20"/>
                <w:szCs w:val="20"/>
              </w:rPr>
              <w:t>6b.1)</w:t>
            </w:r>
            <w:r w:rsidRPr="006C41C1">
              <w:rPr>
                <w:rFonts w:ascii="Arial" w:hAnsi="Arial" w:cs="Arial"/>
                <w:sz w:val="20"/>
                <w:szCs w:val="20"/>
              </w:rPr>
              <w:t xml:space="preserve"> Engage in continuous and collaborative learning that </w:t>
            </w:r>
            <w:r w:rsidRPr="008419A6">
              <w:rPr>
                <w:rFonts w:ascii="Arial" w:hAnsi="Arial" w:cs="Arial"/>
                <w:sz w:val="20"/>
                <w:szCs w:val="20"/>
              </w:rPr>
              <w:t>draws upon research in mathematics education to</w:t>
            </w:r>
            <w:r w:rsidRPr="006C41C1">
              <w:rPr>
                <w:rFonts w:ascii="Arial" w:hAnsi="Arial" w:cs="Arial"/>
                <w:sz w:val="20"/>
                <w:szCs w:val="20"/>
              </w:rPr>
              <w:t xml:space="preserve"> inform practice; enhance learning opportunities for all students’ mathematical knowledge development.</w:t>
            </w:r>
          </w:p>
          <w:p w:rsidR="00234B7C" w:rsidRPr="006C41C1" w:rsidRDefault="00234B7C" w:rsidP="00C5014B">
            <w:pPr>
              <w:rPr>
                <w:rFonts w:ascii="Arial" w:hAnsi="Arial" w:cs="Arial"/>
                <w:sz w:val="20"/>
                <w:szCs w:val="20"/>
              </w:rPr>
            </w:pP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Engages in continuous and collaborative</w:t>
            </w:r>
            <w:r w:rsidR="003D4A2D">
              <w:rPr>
                <w:rFonts w:ascii="Arial" w:hAnsi="Arial" w:cs="Arial"/>
                <w:sz w:val="20"/>
                <w:szCs w:val="20"/>
              </w:rPr>
              <w:t xml:space="preserve"> learning (and then implemented</w:t>
            </w:r>
            <w:r w:rsidRPr="004873CD">
              <w:rPr>
                <w:rFonts w:ascii="Arial" w:hAnsi="Arial" w:cs="Arial"/>
                <w:sz w:val="20"/>
                <w:szCs w:val="20"/>
              </w:rPr>
              <w:t xml:space="preserve"> within lesson planning) that draws heavily upon research and mathematics education through the use of multiple sources to inform practice and enhances learning opportunities for all students’ mathematical knowledge development.</w:t>
            </w:r>
          </w:p>
        </w:tc>
        <w:tc>
          <w:tcPr>
            <w:tcW w:w="0" w:type="auto"/>
          </w:tcPr>
          <w:p w:rsidR="00234B7C" w:rsidRPr="004873CD" w:rsidRDefault="00234B7C" w:rsidP="008607CE">
            <w:pPr>
              <w:rPr>
                <w:rFonts w:ascii="Arial" w:hAnsi="Arial" w:cs="Arial"/>
                <w:sz w:val="20"/>
                <w:szCs w:val="20"/>
              </w:rPr>
            </w:pPr>
            <w:r w:rsidRPr="004873CD">
              <w:rPr>
                <w:rFonts w:ascii="Arial" w:hAnsi="Arial" w:cs="Arial"/>
                <w:sz w:val="20"/>
                <w:szCs w:val="20"/>
              </w:rPr>
              <w:t xml:space="preserve">Engages in continuous and collaborative learning (and then </w:t>
            </w:r>
            <w:r w:rsidR="003D4A2D">
              <w:rPr>
                <w:rFonts w:ascii="Arial" w:hAnsi="Arial" w:cs="Arial"/>
                <w:sz w:val="20"/>
                <w:szCs w:val="20"/>
              </w:rPr>
              <w:t>implemented</w:t>
            </w:r>
            <w:r w:rsidRPr="004873CD">
              <w:rPr>
                <w:rFonts w:ascii="Arial" w:hAnsi="Arial" w:cs="Arial"/>
                <w:sz w:val="20"/>
                <w:szCs w:val="20"/>
              </w:rPr>
              <w:t xml:space="preserve"> within lesson planning) that draws upon research and mathematics education through the use of one source to inform practice and enhances learning opportunities for most students’ mathematical knowledge development.</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 xml:space="preserve">Engages in intermittent </w:t>
            </w:r>
            <w:r w:rsidR="003D4A2D">
              <w:rPr>
                <w:rFonts w:ascii="Arial" w:hAnsi="Arial" w:cs="Arial"/>
                <w:sz w:val="20"/>
                <w:szCs w:val="20"/>
              </w:rPr>
              <w:t>learning (and then implemented</w:t>
            </w:r>
            <w:r w:rsidRPr="004873CD">
              <w:rPr>
                <w:rFonts w:ascii="Arial" w:hAnsi="Arial" w:cs="Arial"/>
                <w:sz w:val="20"/>
                <w:szCs w:val="20"/>
              </w:rPr>
              <w:t xml:space="preserve"> within lesson planning)  that draws upon some research in mathematics education through use of one source to inform practice attempts to enhance learning opportunities for students.</w:t>
            </w:r>
          </w:p>
        </w:tc>
      </w:tr>
      <w:tr w:rsidR="007F1627" w:rsidRPr="004873CD" w:rsidTr="004B0804">
        <w:tc>
          <w:tcPr>
            <w:tcW w:w="0" w:type="auto"/>
          </w:tcPr>
          <w:p w:rsidR="00234B7C" w:rsidRPr="006C41C1" w:rsidRDefault="00234B7C" w:rsidP="00866C21">
            <w:pPr>
              <w:rPr>
                <w:rFonts w:ascii="Arial" w:hAnsi="Arial" w:cs="Arial"/>
                <w:sz w:val="20"/>
                <w:szCs w:val="20"/>
              </w:rPr>
            </w:pPr>
            <w:r w:rsidRPr="006C41C1">
              <w:rPr>
                <w:rFonts w:ascii="Arial" w:hAnsi="Arial" w:cs="Arial"/>
                <w:b/>
                <w:sz w:val="20"/>
                <w:szCs w:val="20"/>
              </w:rPr>
              <w:t>6b.2)</w:t>
            </w:r>
            <w:r w:rsidRPr="006C41C1">
              <w:rPr>
                <w:rFonts w:ascii="Arial" w:hAnsi="Arial" w:cs="Arial"/>
                <w:sz w:val="20"/>
                <w:szCs w:val="20"/>
              </w:rPr>
              <w:t xml:space="preserve"> Engage in continuous and collaborative learning that </w:t>
            </w:r>
            <w:r w:rsidRPr="008419A6">
              <w:rPr>
                <w:rFonts w:ascii="Arial" w:hAnsi="Arial" w:cs="Arial"/>
                <w:sz w:val="20"/>
                <w:szCs w:val="20"/>
              </w:rPr>
              <w:t>enhances learning opportunities for all students’ mathematical knowledge development</w:t>
            </w:r>
            <w:r w:rsidRPr="006C41C1">
              <w:rPr>
                <w:rFonts w:ascii="Arial" w:hAnsi="Arial" w:cs="Arial"/>
                <w:sz w:val="20"/>
                <w:szCs w:val="20"/>
              </w:rPr>
              <w:t xml:space="preserve"> and advances their development as a reflective practitioner.</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Engages in continuous and collaborative</w:t>
            </w:r>
            <w:r w:rsidR="003D4A2D">
              <w:rPr>
                <w:rFonts w:ascii="Arial" w:hAnsi="Arial" w:cs="Arial"/>
                <w:sz w:val="20"/>
                <w:szCs w:val="20"/>
              </w:rPr>
              <w:t xml:space="preserve"> learning (and then implemented</w:t>
            </w:r>
            <w:r w:rsidRPr="004873CD">
              <w:rPr>
                <w:rFonts w:ascii="Arial" w:hAnsi="Arial" w:cs="Arial"/>
                <w:sz w:val="20"/>
                <w:szCs w:val="20"/>
              </w:rPr>
              <w:t xml:space="preserve"> within lesson planning) that enhances multiple learning opportunities for all students’ mathematical knowledge development to advance their own development as a highly reflective practitioner.</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Engages in mostly continuous and collaborative</w:t>
            </w:r>
            <w:r w:rsidR="003D4A2D">
              <w:rPr>
                <w:rFonts w:ascii="Arial" w:hAnsi="Arial" w:cs="Arial"/>
                <w:sz w:val="20"/>
                <w:szCs w:val="20"/>
              </w:rPr>
              <w:t xml:space="preserve"> learning (and then implemented</w:t>
            </w:r>
            <w:r w:rsidRPr="004873CD">
              <w:rPr>
                <w:rFonts w:ascii="Arial" w:hAnsi="Arial" w:cs="Arial"/>
                <w:sz w:val="20"/>
                <w:szCs w:val="20"/>
              </w:rPr>
              <w:t xml:space="preserve"> within lesson planning) that enhances learning opportunities for most students’ mathematical knowledge development to advance their own development as a reflective practitioner.</w:t>
            </w:r>
          </w:p>
        </w:tc>
        <w:tc>
          <w:tcPr>
            <w:tcW w:w="0" w:type="auto"/>
          </w:tcPr>
          <w:p w:rsidR="00234B7C" w:rsidRPr="004873CD" w:rsidRDefault="00234B7C" w:rsidP="00002708">
            <w:pPr>
              <w:rPr>
                <w:rFonts w:ascii="Arial" w:hAnsi="Arial" w:cs="Arial"/>
                <w:sz w:val="20"/>
                <w:szCs w:val="20"/>
              </w:rPr>
            </w:pPr>
            <w:r w:rsidRPr="004873CD">
              <w:rPr>
                <w:rFonts w:ascii="Arial" w:hAnsi="Arial" w:cs="Arial"/>
                <w:sz w:val="20"/>
                <w:szCs w:val="20"/>
              </w:rPr>
              <w:t>Engages in some collaborative</w:t>
            </w:r>
            <w:r w:rsidR="003D4A2D">
              <w:rPr>
                <w:rFonts w:ascii="Arial" w:hAnsi="Arial" w:cs="Arial"/>
                <w:sz w:val="20"/>
                <w:szCs w:val="20"/>
              </w:rPr>
              <w:t xml:space="preserve"> learning (and then implemented</w:t>
            </w:r>
            <w:r w:rsidRPr="004873CD">
              <w:rPr>
                <w:rFonts w:ascii="Arial" w:hAnsi="Arial" w:cs="Arial"/>
                <w:sz w:val="20"/>
                <w:szCs w:val="20"/>
              </w:rPr>
              <w:t xml:space="preserve"> within lesson planning) that enhances some learning opportunities for less than half of the students’ mathematical knowledge development.</w:t>
            </w:r>
          </w:p>
        </w:tc>
      </w:tr>
      <w:tr w:rsidR="007F1627" w:rsidRPr="004873CD" w:rsidTr="004B0804">
        <w:tc>
          <w:tcPr>
            <w:tcW w:w="0" w:type="auto"/>
          </w:tcPr>
          <w:p w:rsidR="00234B7C" w:rsidRPr="006C41C1" w:rsidRDefault="00234B7C" w:rsidP="00866C21">
            <w:pPr>
              <w:rPr>
                <w:rFonts w:ascii="Arial" w:hAnsi="Arial" w:cs="Arial"/>
                <w:sz w:val="20"/>
                <w:szCs w:val="20"/>
              </w:rPr>
            </w:pPr>
            <w:r w:rsidRPr="006C41C1">
              <w:rPr>
                <w:rFonts w:ascii="Arial" w:hAnsi="Arial" w:cs="Arial"/>
                <w:b/>
                <w:sz w:val="20"/>
                <w:szCs w:val="20"/>
              </w:rPr>
              <w:t>6b.3)</w:t>
            </w:r>
            <w:r w:rsidRPr="006C41C1">
              <w:rPr>
                <w:rFonts w:ascii="Arial" w:hAnsi="Arial" w:cs="Arial"/>
                <w:sz w:val="20"/>
                <w:szCs w:val="20"/>
              </w:rPr>
              <w:t xml:space="preserve"> Engage in continuous and collaborative learning that </w:t>
            </w:r>
            <w:r w:rsidRPr="008419A6">
              <w:rPr>
                <w:rFonts w:ascii="Arial" w:hAnsi="Arial" w:cs="Arial"/>
                <w:sz w:val="20"/>
                <w:szCs w:val="20"/>
              </w:rPr>
              <w:t>involves colleagues, other school professionals, families, and various stakeholders.</w:t>
            </w:r>
          </w:p>
        </w:tc>
        <w:tc>
          <w:tcPr>
            <w:tcW w:w="0" w:type="auto"/>
          </w:tcPr>
          <w:p w:rsidR="00234B7C" w:rsidRPr="004873CD" w:rsidRDefault="00234B7C" w:rsidP="008419A6">
            <w:pPr>
              <w:rPr>
                <w:rFonts w:ascii="Arial" w:hAnsi="Arial" w:cs="Arial"/>
                <w:sz w:val="20"/>
                <w:szCs w:val="20"/>
              </w:rPr>
            </w:pPr>
            <w:r w:rsidRPr="004873CD">
              <w:rPr>
                <w:rFonts w:ascii="Arial" w:hAnsi="Arial" w:cs="Arial"/>
                <w:sz w:val="20"/>
                <w:szCs w:val="20"/>
              </w:rPr>
              <w:t>Engages in continuous and colla</w:t>
            </w:r>
            <w:r w:rsidR="008419A6">
              <w:rPr>
                <w:rFonts w:ascii="Arial" w:hAnsi="Arial" w:cs="Arial"/>
                <w:sz w:val="20"/>
                <w:szCs w:val="20"/>
              </w:rPr>
              <w:t xml:space="preserve">borative learning that involves frequent contact with </w:t>
            </w:r>
            <w:r w:rsidRPr="004873CD">
              <w:rPr>
                <w:rFonts w:ascii="Arial" w:hAnsi="Arial" w:cs="Arial"/>
                <w:sz w:val="20"/>
                <w:szCs w:val="20"/>
              </w:rPr>
              <w:t xml:space="preserve">multiple colleagues, other school professionals, families, and various stakeholders. </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 xml:space="preserve">Engages in mostly continuous and collaborative learning that involves </w:t>
            </w:r>
            <w:r w:rsidR="008419A6">
              <w:rPr>
                <w:rFonts w:ascii="Arial" w:hAnsi="Arial" w:cs="Arial"/>
                <w:sz w:val="20"/>
                <w:szCs w:val="20"/>
              </w:rPr>
              <w:t xml:space="preserve">some contact with </w:t>
            </w:r>
            <w:r w:rsidRPr="004873CD">
              <w:rPr>
                <w:rFonts w:ascii="Arial" w:hAnsi="Arial" w:cs="Arial"/>
                <w:sz w:val="20"/>
                <w:szCs w:val="20"/>
              </w:rPr>
              <w:t>colleagues, other school professionals, families or various stakeholders.</w:t>
            </w:r>
          </w:p>
        </w:tc>
        <w:tc>
          <w:tcPr>
            <w:tcW w:w="0" w:type="auto"/>
          </w:tcPr>
          <w:p w:rsidR="00234B7C" w:rsidRPr="004873CD" w:rsidRDefault="00234B7C">
            <w:pPr>
              <w:rPr>
                <w:rFonts w:ascii="Arial" w:hAnsi="Arial" w:cs="Arial"/>
                <w:sz w:val="20"/>
                <w:szCs w:val="20"/>
              </w:rPr>
            </w:pPr>
            <w:r w:rsidRPr="004873CD">
              <w:rPr>
                <w:rFonts w:ascii="Arial" w:hAnsi="Arial" w:cs="Arial"/>
                <w:sz w:val="20"/>
                <w:szCs w:val="20"/>
              </w:rPr>
              <w:t xml:space="preserve">Engages in intermittent collaborative learning that involves </w:t>
            </w:r>
            <w:r w:rsidR="008419A6">
              <w:rPr>
                <w:rFonts w:ascii="Arial" w:hAnsi="Arial" w:cs="Arial"/>
                <w:sz w:val="20"/>
                <w:szCs w:val="20"/>
              </w:rPr>
              <w:t xml:space="preserve">a few limited </w:t>
            </w:r>
            <w:r w:rsidRPr="004873CD">
              <w:rPr>
                <w:rFonts w:ascii="Arial" w:hAnsi="Arial" w:cs="Arial"/>
                <w:sz w:val="20"/>
                <w:szCs w:val="20"/>
              </w:rPr>
              <w:t>colleagues.</w:t>
            </w:r>
          </w:p>
        </w:tc>
      </w:tr>
      <w:tr w:rsidR="007F1627" w:rsidRPr="001202E8" w:rsidTr="004B0804">
        <w:tc>
          <w:tcPr>
            <w:tcW w:w="0" w:type="auto"/>
          </w:tcPr>
          <w:p w:rsidR="00234B7C" w:rsidRPr="006C41C1" w:rsidRDefault="00234B7C" w:rsidP="00C5014B">
            <w:pPr>
              <w:rPr>
                <w:rFonts w:ascii="Arial" w:hAnsi="Arial" w:cs="Arial"/>
                <w:sz w:val="20"/>
                <w:szCs w:val="20"/>
              </w:rPr>
            </w:pPr>
            <w:r w:rsidRPr="006C41C1">
              <w:rPr>
                <w:rFonts w:ascii="Arial" w:hAnsi="Arial" w:cs="Arial"/>
                <w:b/>
                <w:sz w:val="20"/>
                <w:szCs w:val="20"/>
              </w:rPr>
              <w:t>7c)</w:t>
            </w:r>
            <w:r w:rsidRPr="006C41C1">
              <w:rPr>
                <w:rFonts w:ascii="Arial" w:hAnsi="Arial" w:cs="Arial"/>
                <w:sz w:val="20"/>
                <w:szCs w:val="20"/>
              </w:rPr>
              <w:t xml:space="preserve"> Develop knowledge, skills, and professional behaviors across both middle and high school settings; examine the </w:t>
            </w:r>
            <w:r w:rsidRPr="006C41C1">
              <w:rPr>
                <w:rFonts w:ascii="Arial" w:hAnsi="Arial" w:cs="Arial"/>
                <w:sz w:val="20"/>
                <w:szCs w:val="20"/>
              </w:rPr>
              <w:lastRenderedPageBreak/>
              <w:t xml:space="preserve">nature of mathematics, how mathematics should be taught, and how students learn mathematics; and observe and analyze a range of approaches to mathematics </w:t>
            </w:r>
          </w:p>
          <w:p w:rsidR="00234B7C" w:rsidRPr="006C41C1" w:rsidRDefault="00234B7C" w:rsidP="00C5014B">
            <w:pPr>
              <w:rPr>
                <w:rFonts w:ascii="Arial" w:hAnsi="Arial" w:cs="Arial"/>
                <w:sz w:val="20"/>
                <w:szCs w:val="20"/>
              </w:rPr>
            </w:pPr>
            <w:r w:rsidRPr="006C41C1">
              <w:rPr>
                <w:rFonts w:ascii="Arial" w:hAnsi="Arial" w:cs="Arial"/>
                <w:sz w:val="20"/>
                <w:szCs w:val="20"/>
              </w:rPr>
              <w:t>teaching and learning, focusing on tasks, discourse, environment, and assessment.</w:t>
            </w:r>
          </w:p>
        </w:tc>
        <w:tc>
          <w:tcPr>
            <w:tcW w:w="0" w:type="auto"/>
          </w:tcPr>
          <w:p w:rsidR="00234B7C" w:rsidRPr="004873CD" w:rsidRDefault="00234B7C" w:rsidP="00EE0A05">
            <w:pPr>
              <w:rPr>
                <w:rFonts w:ascii="Arial" w:hAnsi="Arial" w:cs="Arial"/>
                <w:sz w:val="20"/>
                <w:szCs w:val="20"/>
              </w:rPr>
            </w:pPr>
            <w:r w:rsidRPr="004873CD">
              <w:rPr>
                <w:rFonts w:ascii="Arial" w:hAnsi="Arial" w:cs="Arial"/>
                <w:sz w:val="20"/>
                <w:szCs w:val="20"/>
              </w:rPr>
              <w:lastRenderedPageBreak/>
              <w:t>Observations provide robust evidence the tea</w:t>
            </w:r>
            <w:r w:rsidR="003D4A2D">
              <w:rPr>
                <w:rFonts w:ascii="Arial" w:hAnsi="Arial" w:cs="Arial"/>
                <w:sz w:val="20"/>
                <w:szCs w:val="20"/>
              </w:rPr>
              <w:t>cher candidate has developed</w:t>
            </w:r>
            <w:r w:rsidRPr="004873CD">
              <w:rPr>
                <w:rFonts w:ascii="Arial" w:hAnsi="Arial" w:cs="Arial"/>
                <w:sz w:val="20"/>
                <w:szCs w:val="20"/>
              </w:rPr>
              <w:t xml:space="preserve"> knowledge, </w:t>
            </w:r>
            <w:r w:rsidRPr="004873CD">
              <w:rPr>
                <w:rFonts w:ascii="Arial" w:hAnsi="Arial" w:cs="Arial"/>
                <w:sz w:val="20"/>
                <w:szCs w:val="20"/>
              </w:rPr>
              <w:lastRenderedPageBreak/>
              <w:t>skills and professional behaviors across both middle and high school settings. Candidate can articulate how mathematics should be taught and how students learn mathematics. Candidates observed and analyzed a wide range of approaches to mathematics teaching and learning focusing on tasks, a wide variety of questions, and evidence of student learning.</w:t>
            </w:r>
          </w:p>
          <w:p w:rsidR="00234B7C" w:rsidRPr="004873CD" w:rsidRDefault="00234B7C" w:rsidP="00EE0A05">
            <w:pPr>
              <w:rPr>
                <w:rFonts w:ascii="Arial" w:hAnsi="Arial" w:cs="Arial"/>
                <w:sz w:val="20"/>
                <w:szCs w:val="20"/>
              </w:rPr>
            </w:pPr>
          </w:p>
          <w:p w:rsidR="00234B7C" w:rsidRPr="004873CD" w:rsidRDefault="00234B7C" w:rsidP="00EE0A05">
            <w:pPr>
              <w:rPr>
                <w:rFonts w:ascii="Arial" w:hAnsi="Arial" w:cs="Arial"/>
                <w:sz w:val="20"/>
                <w:szCs w:val="20"/>
              </w:rPr>
            </w:pPr>
            <w:r w:rsidRPr="004873CD">
              <w:rPr>
                <w:rFonts w:ascii="Arial" w:hAnsi="Arial" w:cs="Arial"/>
                <w:sz w:val="20"/>
                <w:szCs w:val="20"/>
              </w:rPr>
              <w:t>Evidence documents ways in which the teacher candidate drew upon research and mathematics education and professional development in mathematics education to inform practice</w:t>
            </w:r>
            <w:r w:rsidR="008419A6">
              <w:rPr>
                <w:rFonts w:ascii="Arial" w:hAnsi="Arial" w:cs="Arial"/>
                <w:sz w:val="20"/>
                <w:szCs w:val="20"/>
              </w:rPr>
              <w:t>.</w:t>
            </w:r>
          </w:p>
        </w:tc>
        <w:tc>
          <w:tcPr>
            <w:tcW w:w="0" w:type="auto"/>
          </w:tcPr>
          <w:p w:rsidR="00234B7C" w:rsidRPr="004873CD" w:rsidRDefault="00234B7C" w:rsidP="007D25D6">
            <w:pPr>
              <w:rPr>
                <w:rFonts w:ascii="Arial" w:hAnsi="Arial" w:cs="Arial"/>
                <w:sz w:val="20"/>
                <w:szCs w:val="20"/>
              </w:rPr>
            </w:pPr>
            <w:r w:rsidRPr="004873CD">
              <w:rPr>
                <w:rFonts w:ascii="Arial" w:hAnsi="Arial" w:cs="Arial"/>
                <w:sz w:val="20"/>
                <w:szCs w:val="20"/>
              </w:rPr>
              <w:lastRenderedPageBreak/>
              <w:t>Observations provide evidence the teac</w:t>
            </w:r>
            <w:r w:rsidR="003D4A2D">
              <w:rPr>
                <w:rFonts w:ascii="Arial" w:hAnsi="Arial" w:cs="Arial"/>
                <w:sz w:val="20"/>
                <w:szCs w:val="20"/>
              </w:rPr>
              <w:t xml:space="preserve">her candidate has developed </w:t>
            </w:r>
            <w:r w:rsidRPr="004873CD">
              <w:rPr>
                <w:rFonts w:ascii="Arial" w:hAnsi="Arial" w:cs="Arial"/>
                <w:sz w:val="20"/>
                <w:szCs w:val="20"/>
              </w:rPr>
              <w:t xml:space="preserve">knowledge, skills and </w:t>
            </w:r>
            <w:r w:rsidRPr="004873CD">
              <w:rPr>
                <w:rFonts w:ascii="Arial" w:hAnsi="Arial" w:cs="Arial"/>
                <w:sz w:val="20"/>
                <w:szCs w:val="20"/>
              </w:rPr>
              <w:lastRenderedPageBreak/>
              <w:t>professional behaviors across both middle and high school settings. Candidate can articulate how mathematics should be taught and how students learn mathematics. Candidates observed and analyzed a range of approaches to mathematics teaching and learning focusing on tasks, a variety of questions, and evidence of student learning.</w:t>
            </w:r>
          </w:p>
          <w:p w:rsidR="00234B7C" w:rsidRPr="004873CD" w:rsidRDefault="00234B7C" w:rsidP="007D25D6">
            <w:pPr>
              <w:rPr>
                <w:rFonts w:ascii="Arial" w:hAnsi="Arial" w:cs="Arial"/>
                <w:sz w:val="20"/>
                <w:szCs w:val="20"/>
              </w:rPr>
            </w:pPr>
          </w:p>
          <w:p w:rsidR="00234B7C" w:rsidRPr="004873CD" w:rsidRDefault="00234B7C" w:rsidP="00EE0A05">
            <w:pPr>
              <w:rPr>
                <w:rFonts w:ascii="Arial" w:hAnsi="Arial" w:cs="Arial"/>
                <w:sz w:val="20"/>
                <w:szCs w:val="20"/>
              </w:rPr>
            </w:pPr>
          </w:p>
        </w:tc>
        <w:tc>
          <w:tcPr>
            <w:tcW w:w="0" w:type="auto"/>
          </w:tcPr>
          <w:p w:rsidR="00234B7C" w:rsidRPr="001202E8" w:rsidRDefault="00234B7C" w:rsidP="003D4A2D">
            <w:pPr>
              <w:rPr>
                <w:rFonts w:ascii="Arial" w:hAnsi="Arial" w:cs="Arial"/>
                <w:sz w:val="20"/>
                <w:szCs w:val="20"/>
              </w:rPr>
            </w:pPr>
            <w:r w:rsidRPr="004873CD">
              <w:rPr>
                <w:rFonts w:ascii="Arial" w:hAnsi="Arial" w:cs="Arial"/>
                <w:sz w:val="20"/>
                <w:szCs w:val="20"/>
              </w:rPr>
              <w:lastRenderedPageBreak/>
              <w:t>Observations provide some evidence that the tea</w:t>
            </w:r>
            <w:r w:rsidR="003D4A2D">
              <w:rPr>
                <w:rFonts w:ascii="Arial" w:hAnsi="Arial" w:cs="Arial"/>
                <w:sz w:val="20"/>
                <w:szCs w:val="20"/>
              </w:rPr>
              <w:t>cher candidate has developed</w:t>
            </w:r>
            <w:r w:rsidRPr="004873CD">
              <w:rPr>
                <w:rFonts w:ascii="Arial" w:hAnsi="Arial" w:cs="Arial"/>
                <w:sz w:val="20"/>
                <w:szCs w:val="20"/>
              </w:rPr>
              <w:t xml:space="preserve"> knowledge</w:t>
            </w:r>
            <w:r w:rsidR="003D4A2D">
              <w:rPr>
                <w:rFonts w:ascii="Arial" w:hAnsi="Arial" w:cs="Arial"/>
                <w:sz w:val="20"/>
                <w:szCs w:val="20"/>
              </w:rPr>
              <w:t>,</w:t>
            </w:r>
            <w:r w:rsidRPr="004873CD">
              <w:rPr>
                <w:rFonts w:ascii="Arial" w:hAnsi="Arial" w:cs="Arial"/>
                <w:sz w:val="20"/>
                <w:szCs w:val="20"/>
              </w:rPr>
              <w:t xml:space="preserve"> </w:t>
            </w:r>
            <w:r w:rsidRPr="004873CD">
              <w:rPr>
                <w:rFonts w:ascii="Arial" w:hAnsi="Arial" w:cs="Arial"/>
                <w:sz w:val="20"/>
                <w:szCs w:val="20"/>
              </w:rPr>
              <w:lastRenderedPageBreak/>
              <w:t>skills</w:t>
            </w:r>
            <w:r w:rsidR="003D4A2D">
              <w:rPr>
                <w:rFonts w:ascii="Arial" w:hAnsi="Arial" w:cs="Arial"/>
                <w:sz w:val="20"/>
                <w:szCs w:val="20"/>
              </w:rPr>
              <w:t>,</w:t>
            </w:r>
            <w:r w:rsidRPr="004873CD">
              <w:rPr>
                <w:rFonts w:ascii="Arial" w:hAnsi="Arial" w:cs="Arial"/>
                <w:sz w:val="20"/>
                <w:szCs w:val="20"/>
              </w:rPr>
              <w:t xml:space="preserve"> and professiona</w:t>
            </w:r>
            <w:r w:rsidR="003D4A2D">
              <w:rPr>
                <w:rFonts w:ascii="Arial" w:hAnsi="Arial" w:cs="Arial"/>
                <w:sz w:val="20"/>
                <w:szCs w:val="20"/>
              </w:rPr>
              <w:t xml:space="preserve">l behaviors but the evidence is </w:t>
            </w:r>
            <w:r w:rsidRPr="004873CD">
              <w:rPr>
                <w:rFonts w:ascii="Arial" w:hAnsi="Arial" w:cs="Arial"/>
                <w:sz w:val="20"/>
                <w:szCs w:val="20"/>
              </w:rPr>
              <w:t xml:space="preserve">from </w:t>
            </w:r>
            <w:r w:rsidR="003D4A2D">
              <w:rPr>
                <w:rFonts w:ascii="Arial" w:hAnsi="Arial" w:cs="Arial"/>
                <w:sz w:val="20"/>
                <w:szCs w:val="20"/>
              </w:rPr>
              <w:t xml:space="preserve">only one of </w:t>
            </w:r>
            <w:r w:rsidRPr="004873CD">
              <w:rPr>
                <w:rFonts w:ascii="Arial" w:hAnsi="Arial" w:cs="Arial"/>
                <w:sz w:val="20"/>
                <w:szCs w:val="20"/>
              </w:rPr>
              <w:t>middle school or high school</w:t>
            </w:r>
            <w:r w:rsidR="003D4A2D">
              <w:rPr>
                <w:rFonts w:ascii="Arial" w:hAnsi="Arial" w:cs="Arial"/>
                <w:sz w:val="20"/>
                <w:szCs w:val="20"/>
              </w:rPr>
              <w:t>.</w:t>
            </w:r>
          </w:p>
        </w:tc>
      </w:tr>
    </w:tbl>
    <w:p w:rsidR="00D7293B" w:rsidRPr="001202E8" w:rsidRDefault="00504051">
      <w:pPr>
        <w:rPr>
          <w:rFonts w:ascii="Arial" w:hAnsi="Arial" w:cs="Arial"/>
          <w:sz w:val="20"/>
          <w:szCs w:val="20"/>
        </w:rPr>
      </w:pPr>
    </w:p>
    <w:p w:rsidR="009A7B63" w:rsidRDefault="009A7B63">
      <w:pPr>
        <w:rPr>
          <w:rFonts w:ascii="Arial" w:eastAsia="Times New Roman" w:hAnsi="Arial" w:cs="Arial"/>
          <w:spacing w:val="1"/>
          <w:w w:val="105"/>
          <w:sz w:val="20"/>
          <w:szCs w:val="20"/>
        </w:rPr>
      </w:pPr>
      <w:r>
        <w:rPr>
          <w:rFonts w:ascii="Arial" w:hAnsi="Arial" w:cs="Arial"/>
          <w:spacing w:val="1"/>
          <w:w w:val="105"/>
          <w:sz w:val="20"/>
          <w:szCs w:val="20"/>
        </w:rPr>
        <w:br w:type="page"/>
      </w:r>
    </w:p>
    <w:p w:rsidR="000F3CCA" w:rsidRPr="00CB46E6" w:rsidRDefault="000F3CCA" w:rsidP="000F3CCA">
      <w:pPr>
        <w:pStyle w:val="BodyText"/>
        <w:spacing w:before="70" w:line="253" w:lineRule="auto"/>
        <w:ind w:right="225"/>
        <w:rPr>
          <w:rFonts w:ascii="Arial" w:hAnsi="Arial" w:cs="Arial"/>
          <w:sz w:val="20"/>
          <w:szCs w:val="20"/>
        </w:rPr>
      </w:pPr>
      <w:r w:rsidRPr="00CB46E6">
        <w:rPr>
          <w:rFonts w:ascii="Arial" w:hAnsi="Arial" w:cs="Arial"/>
          <w:spacing w:val="1"/>
          <w:w w:val="105"/>
          <w:sz w:val="20"/>
          <w:szCs w:val="20"/>
        </w:rPr>
        <w:lastRenderedPageBreak/>
        <w:t>Assess</w:t>
      </w:r>
      <w:r w:rsidRPr="00CB46E6">
        <w:rPr>
          <w:rFonts w:ascii="Arial" w:hAnsi="Arial" w:cs="Arial"/>
          <w:spacing w:val="-10"/>
          <w:w w:val="105"/>
          <w:sz w:val="20"/>
          <w:szCs w:val="20"/>
        </w:rPr>
        <w:t xml:space="preserve"> </w:t>
      </w:r>
      <w:r w:rsidRPr="00CB46E6">
        <w:rPr>
          <w:rFonts w:ascii="Arial" w:hAnsi="Arial" w:cs="Arial"/>
          <w:w w:val="105"/>
          <w:sz w:val="20"/>
          <w:szCs w:val="20"/>
        </w:rPr>
        <w:t>the</w:t>
      </w:r>
      <w:r w:rsidRPr="00CB46E6">
        <w:rPr>
          <w:rFonts w:ascii="Arial" w:hAnsi="Arial" w:cs="Arial"/>
          <w:spacing w:val="-9"/>
          <w:w w:val="105"/>
          <w:sz w:val="20"/>
          <w:szCs w:val="20"/>
        </w:rPr>
        <w:t xml:space="preserve"> </w:t>
      </w:r>
      <w:r w:rsidRPr="00CB46E6">
        <w:rPr>
          <w:rFonts w:ascii="Arial" w:hAnsi="Arial" w:cs="Arial"/>
          <w:w w:val="105"/>
          <w:sz w:val="20"/>
          <w:szCs w:val="20"/>
        </w:rPr>
        <w:t>student</w:t>
      </w:r>
      <w:r w:rsidRPr="00CB46E6">
        <w:rPr>
          <w:rFonts w:ascii="Arial" w:hAnsi="Arial" w:cs="Arial"/>
          <w:spacing w:val="-10"/>
          <w:w w:val="105"/>
          <w:sz w:val="20"/>
          <w:szCs w:val="20"/>
        </w:rPr>
        <w:t xml:space="preserve"> </w:t>
      </w:r>
      <w:r w:rsidRPr="00CB46E6">
        <w:rPr>
          <w:rFonts w:ascii="Arial" w:hAnsi="Arial" w:cs="Arial"/>
          <w:w w:val="105"/>
          <w:sz w:val="20"/>
          <w:szCs w:val="20"/>
        </w:rPr>
        <w:t>teacher’s</w:t>
      </w:r>
      <w:r w:rsidRPr="00CB46E6">
        <w:rPr>
          <w:rFonts w:ascii="Arial" w:hAnsi="Arial" w:cs="Arial"/>
          <w:spacing w:val="-10"/>
          <w:w w:val="105"/>
          <w:sz w:val="20"/>
          <w:szCs w:val="20"/>
        </w:rPr>
        <w:t xml:space="preserve"> </w:t>
      </w:r>
      <w:r w:rsidRPr="00CB46E6">
        <w:rPr>
          <w:rFonts w:ascii="Arial" w:hAnsi="Arial" w:cs="Arial"/>
          <w:spacing w:val="1"/>
          <w:w w:val="105"/>
          <w:sz w:val="20"/>
          <w:szCs w:val="20"/>
        </w:rPr>
        <w:t>performance</w:t>
      </w:r>
      <w:r w:rsidRPr="00CB46E6">
        <w:rPr>
          <w:rFonts w:ascii="Arial" w:hAnsi="Arial" w:cs="Arial"/>
          <w:spacing w:val="-9"/>
          <w:w w:val="105"/>
          <w:sz w:val="20"/>
          <w:szCs w:val="20"/>
        </w:rPr>
        <w:t xml:space="preserve"> </w:t>
      </w:r>
      <w:r w:rsidRPr="00CB46E6">
        <w:rPr>
          <w:rFonts w:ascii="Arial" w:hAnsi="Arial" w:cs="Arial"/>
          <w:w w:val="105"/>
          <w:sz w:val="20"/>
          <w:szCs w:val="20"/>
        </w:rPr>
        <w:t>on</w:t>
      </w:r>
      <w:r w:rsidRPr="00CB46E6">
        <w:rPr>
          <w:rFonts w:ascii="Arial" w:hAnsi="Arial" w:cs="Arial"/>
          <w:spacing w:val="-11"/>
          <w:w w:val="105"/>
          <w:sz w:val="20"/>
          <w:szCs w:val="20"/>
        </w:rPr>
        <w:t xml:space="preserve"> </w:t>
      </w:r>
      <w:r w:rsidRPr="00CB46E6">
        <w:rPr>
          <w:rFonts w:ascii="Arial" w:hAnsi="Arial" w:cs="Arial"/>
          <w:w w:val="105"/>
          <w:sz w:val="20"/>
          <w:szCs w:val="20"/>
        </w:rPr>
        <w:t>the</w:t>
      </w:r>
      <w:r w:rsidRPr="00CB46E6">
        <w:rPr>
          <w:rFonts w:ascii="Arial" w:hAnsi="Arial" w:cs="Arial"/>
          <w:spacing w:val="-10"/>
          <w:w w:val="105"/>
          <w:sz w:val="20"/>
          <w:szCs w:val="20"/>
        </w:rPr>
        <w:t xml:space="preserve"> </w:t>
      </w:r>
      <w:r w:rsidRPr="00CB46E6">
        <w:rPr>
          <w:rFonts w:ascii="Arial" w:hAnsi="Arial" w:cs="Arial"/>
          <w:w w:val="105"/>
          <w:sz w:val="20"/>
          <w:szCs w:val="20"/>
        </w:rPr>
        <w:t>skills,</w:t>
      </w:r>
      <w:r w:rsidRPr="00CB46E6">
        <w:rPr>
          <w:rFonts w:ascii="Arial" w:hAnsi="Arial" w:cs="Arial"/>
          <w:spacing w:val="-10"/>
          <w:w w:val="105"/>
          <w:sz w:val="20"/>
          <w:szCs w:val="20"/>
        </w:rPr>
        <w:t xml:space="preserve"> </w:t>
      </w:r>
      <w:r w:rsidRPr="00CB46E6">
        <w:rPr>
          <w:rFonts w:ascii="Arial" w:hAnsi="Arial" w:cs="Arial"/>
          <w:w w:val="105"/>
          <w:sz w:val="20"/>
          <w:szCs w:val="20"/>
        </w:rPr>
        <w:t>dispositions,</w:t>
      </w:r>
      <w:r w:rsidRPr="00CB46E6">
        <w:rPr>
          <w:rFonts w:ascii="Arial" w:hAnsi="Arial" w:cs="Arial"/>
          <w:spacing w:val="-10"/>
          <w:w w:val="105"/>
          <w:sz w:val="20"/>
          <w:szCs w:val="20"/>
        </w:rPr>
        <w:t xml:space="preserve"> </w:t>
      </w:r>
      <w:r w:rsidRPr="00CB46E6">
        <w:rPr>
          <w:rFonts w:ascii="Arial" w:hAnsi="Arial" w:cs="Arial"/>
          <w:w w:val="105"/>
          <w:sz w:val="20"/>
          <w:szCs w:val="20"/>
        </w:rPr>
        <w:t>and</w:t>
      </w:r>
      <w:r w:rsidRPr="00CB46E6">
        <w:rPr>
          <w:rFonts w:ascii="Arial" w:hAnsi="Arial" w:cs="Arial"/>
          <w:spacing w:val="-9"/>
          <w:w w:val="105"/>
          <w:sz w:val="20"/>
          <w:szCs w:val="20"/>
        </w:rPr>
        <w:t xml:space="preserve"> </w:t>
      </w:r>
      <w:r w:rsidRPr="00CB46E6">
        <w:rPr>
          <w:rFonts w:ascii="Arial" w:hAnsi="Arial" w:cs="Arial"/>
          <w:w w:val="105"/>
          <w:sz w:val="20"/>
          <w:szCs w:val="20"/>
        </w:rPr>
        <w:t>behaviors</w:t>
      </w:r>
      <w:r w:rsidRPr="00CB46E6">
        <w:rPr>
          <w:rFonts w:ascii="Arial" w:hAnsi="Arial" w:cs="Arial"/>
          <w:spacing w:val="-10"/>
          <w:w w:val="105"/>
          <w:sz w:val="20"/>
          <w:szCs w:val="20"/>
        </w:rPr>
        <w:t xml:space="preserve"> </w:t>
      </w:r>
      <w:r w:rsidRPr="00CB46E6">
        <w:rPr>
          <w:rFonts w:ascii="Arial" w:hAnsi="Arial" w:cs="Arial"/>
          <w:w w:val="105"/>
          <w:sz w:val="20"/>
          <w:szCs w:val="20"/>
        </w:rPr>
        <w:t>indicated</w:t>
      </w:r>
      <w:r w:rsidRPr="00CB46E6">
        <w:rPr>
          <w:rFonts w:ascii="Arial" w:hAnsi="Arial" w:cs="Arial"/>
          <w:spacing w:val="-9"/>
          <w:w w:val="105"/>
          <w:sz w:val="20"/>
          <w:szCs w:val="20"/>
        </w:rPr>
        <w:t xml:space="preserve"> </w:t>
      </w:r>
      <w:r w:rsidRPr="00CB46E6">
        <w:rPr>
          <w:rFonts w:ascii="Arial" w:hAnsi="Arial" w:cs="Arial"/>
          <w:w w:val="105"/>
          <w:sz w:val="20"/>
          <w:szCs w:val="20"/>
        </w:rPr>
        <w:t>below.</w:t>
      </w:r>
      <w:r w:rsidRPr="00CB46E6">
        <w:rPr>
          <w:rFonts w:ascii="Arial" w:hAnsi="Arial" w:cs="Arial"/>
          <w:spacing w:val="30"/>
          <w:w w:val="105"/>
          <w:sz w:val="20"/>
          <w:szCs w:val="20"/>
        </w:rPr>
        <w:t xml:space="preserve"> </w:t>
      </w:r>
      <w:r w:rsidRPr="00CB46E6">
        <w:rPr>
          <w:rFonts w:ascii="Arial" w:hAnsi="Arial" w:cs="Arial"/>
          <w:w w:val="105"/>
          <w:sz w:val="20"/>
          <w:szCs w:val="20"/>
        </w:rPr>
        <w:t>These</w:t>
      </w:r>
      <w:r w:rsidRPr="00CB46E6">
        <w:rPr>
          <w:rFonts w:ascii="Arial" w:hAnsi="Arial" w:cs="Arial"/>
          <w:spacing w:val="-10"/>
          <w:w w:val="105"/>
          <w:sz w:val="20"/>
          <w:szCs w:val="20"/>
        </w:rPr>
        <w:t xml:space="preserve"> </w:t>
      </w:r>
      <w:r w:rsidRPr="00CB46E6">
        <w:rPr>
          <w:rFonts w:ascii="Arial" w:hAnsi="Arial" w:cs="Arial"/>
          <w:w w:val="105"/>
          <w:sz w:val="20"/>
          <w:szCs w:val="20"/>
        </w:rPr>
        <w:t>reflect</w:t>
      </w:r>
      <w:r w:rsidRPr="00CB46E6">
        <w:rPr>
          <w:rFonts w:ascii="Arial" w:hAnsi="Arial" w:cs="Arial"/>
          <w:spacing w:val="-10"/>
          <w:w w:val="105"/>
          <w:sz w:val="20"/>
          <w:szCs w:val="20"/>
        </w:rPr>
        <w:t xml:space="preserve"> </w:t>
      </w:r>
      <w:r w:rsidRPr="00CB46E6">
        <w:rPr>
          <w:rFonts w:ascii="Arial" w:hAnsi="Arial" w:cs="Arial"/>
          <w:spacing w:val="1"/>
          <w:w w:val="105"/>
          <w:sz w:val="20"/>
          <w:szCs w:val="20"/>
        </w:rPr>
        <w:t>SUNY</w:t>
      </w:r>
      <w:r w:rsidRPr="00CB46E6">
        <w:rPr>
          <w:rFonts w:ascii="Arial" w:hAnsi="Arial" w:cs="Arial"/>
          <w:spacing w:val="110"/>
          <w:w w:val="103"/>
          <w:sz w:val="20"/>
          <w:szCs w:val="20"/>
        </w:rPr>
        <w:t xml:space="preserve"> </w:t>
      </w:r>
      <w:r w:rsidRPr="00CB46E6">
        <w:rPr>
          <w:rFonts w:ascii="Arial" w:hAnsi="Arial" w:cs="Arial"/>
          <w:spacing w:val="1"/>
          <w:w w:val="105"/>
          <w:sz w:val="20"/>
          <w:szCs w:val="20"/>
        </w:rPr>
        <w:t>Oswego’s</w:t>
      </w:r>
      <w:r w:rsidRPr="00CB46E6">
        <w:rPr>
          <w:rFonts w:ascii="Arial" w:hAnsi="Arial" w:cs="Arial"/>
          <w:spacing w:val="-16"/>
          <w:w w:val="105"/>
          <w:sz w:val="20"/>
          <w:szCs w:val="20"/>
        </w:rPr>
        <w:t xml:space="preserve"> </w:t>
      </w:r>
      <w:r w:rsidRPr="00CB46E6">
        <w:rPr>
          <w:rFonts w:ascii="Arial" w:hAnsi="Arial" w:cs="Arial"/>
          <w:w w:val="105"/>
          <w:sz w:val="20"/>
          <w:szCs w:val="20"/>
        </w:rPr>
        <w:t>School</w:t>
      </w:r>
      <w:r w:rsidRPr="00CB46E6">
        <w:rPr>
          <w:rFonts w:ascii="Arial" w:hAnsi="Arial" w:cs="Arial"/>
          <w:spacing w:val="-15"/>
          <w:w w:val="105"/>
          <w:sz w:val="20"/>
          <w:szCs w:val="20"/>
        </w:rPr>
        <w:t xml:space="preserve"> </w:t>
      </w:r>
      <w:r w:rsidRPr="00CB46E6">
        <w:rPr>
          <w:rFonts w:ascii="Arial" w:hAnsi="Arial" w:cs="Arial"/>
          <w:w w:val="105"/>
          <w:sz w:val="20"/>
          <w:szCs w:val="20"/>
        </w:rPr>
        <w:t>of</w:t>
      </w:r>
      <w:r w:rsidRPr="00CB46E6">
        <w:rPr>
          <w:rFonts w:ascii="Arial" w:hAnsi="Arial" w:cs="Arial"/>
          <w:spacing w:val="-15"/>
          <w:w w:val="105"/>
          <w:sz w:val="20"/>
          <w:szCs w:val="20"/>
        </w:rPr>
        <w:t xml:space="preserve"> </w:t>
      </w:r>
      <w:r w:rsidRPr="00CB46E6">
        <w:rPr>
          <w:rFonts w:ascii="Arial" w:hAnsi="Arial" w:cs="Arial"/>
          <w:w w:val="105"/>
          <w:sz w:val="20"/>
          <w:szCs w:val="20"/>
        </w:rPr>
        <w:t>Education</w:t>
      </w:r>
      <w:r w:rsidRPr="00CB46E6">
        <w:rPr>
          <w:rFonts w:ascii="Arial" w:hAnsi="Arial" w:cs="Arial"/>
          <w:spacing w:val="-15"/>
          <w:w w:val="105"/>
          <w:sz w:val="20"/>
          <w:szCs w:val="20"/>
        </w:rPr>
        <w:t xml:space="preserve"> </w:t>
      </w:r>
      <w:r w:rsidRPr="00CB46E6">
        <w:rPr>
          <w:rFonts w:ascii="Arial" w:hAnsi="Arial" w:cs="Arial"/>
          <w:w w:val="105"/>
          <w:sz w:val="20"/>
          <w:szCs w:val="20"/>
        </w:rPr>
        <w:t>Conceptual</w:t>
      </w:r>
      <w:r w:rsidRPr="00CB46E6">
        <w:rPr>
          <w:rFonts w:ascii="Arial" w:hAnsi="Arial" w:cs="Arial"/>
          <w:spacing w:val="-15"/>
          <w:w w:val="105"/>
          <w:sz w:val="20"/>
          <w:szCs w:val="20"/>
        </w:rPr>
        <w:t xml:space="preserve"> </w:t>
      </w:r>
      <w:r w:rsidRPr="00CB46E6">
        <w:rPr>
          <w:rFonts w:ascii="Arial" w:hAnsi="Arial" w:cs="Arial"/>
          <w:spacing w:val="1"/>
          <w:w w:val="105"/>
          <w:sz w:val="20"/>
          <w:szCs w:val="20"/>
        </w:rPr>
        <w:t>Framework.</w:t>
      </w:r>
    </w:p>
    <w:p w:rsidR="000F3CCA" w:rsidRPr="00CB46E6" w:rsidRDefault="000F3CCA" w:rsidP="000F3CCA">
      <w:pPr>
        <w:spacing w:before="4"/>
        <w:rPr>
          <w:rFonts w:ascii="Arial" w:eastAsia="Times New Roman" w:hAnsi="Arial" w:cs="Arial"/>
          <w:sz w:val="20"/>
          <w:szCs w:val="20"/>
        </w:rPr>
      </w:pPr>
    </w:p>
    <w:tbl>
      <w:tblPr>
        <w:tblW w:w="0" w:type="auto"/>
        <w:tblInd w:w="111" w:type="dxa"/>
        <w:tblLayout w:type="fixed"/>
        <w:tblCellMar>
          <w:left w:w="0" w:type="dxa"/>
          <w:right w:w="0" w:type="dxa"/>
        </w:tblCellMar>
        <w:tblLook w:val="01E0" w:firstRow="1" w:lastRow="1" w:firstColumn="1" w:lastColumn="1" w:noHBand="0" w:noVBand="0"/>
      </w:tblPr>
      <w:tblGrid>
        <w:gridCol w:w="7651"/>
        <w:gridCol w:w="1189"/>
        <w:gridCol w:w="500"/>
        <w:gridCol w:w="706"/>
      </w:tblGrid>
      <w:tr w:rsidR="000F3CCA" w:rsidRPr="00CB46E6" w:rsidTr="00A91331">
        <w:trPr>
          <w:trHeight w:hRule="exact" w:val="931"/>
        </w:trPr>
        <w:tc>
          <w:tcPr>
            <w:tcW w:w="7651" w:type="dxa"/>
            <w:tcBorders>
              <w:top w:val="single" w:sz="5" w:space="0" w:color="000000"/>
              <w:left w:val="single" w:sz="5" w:space="0" w:color="000000"/>
              <w:bottom w:val="single" w:sz="5" w:space="0" w:color="000000"/>
              <w:right w:val="single" w:sz="5" w:space="0" w:color="000000"/>
            </w:tcBorders>
          </w:tcPr>
          <w:p w:rsidR="000F3CCA" w:rsidRPr="00CB46E6" w:rsidRDefault="000F3CCA" w:rsidP="00A91331">
            <w:pPr>
              <w:pStyle w:val="TableParagraph"/>
              <w:spacing w:before="4" w:line="253" w:lineRule="auto"/>
              <w:ind w:left="104" w:right="325"/>
              <w:rPr>
                <w:rFonts w:ascii="Arial" w:eastAsia="Times New Roman" w:hAnsi="Arial" w:cs="Arial"/>
                <w:sz w:val="20"/>
                <w:szCs w:val="20"/>
              </w:rPr>
            </w:pPr>
            <w:r w:rsidRPr="00CB46E6">
              <w:rPr>
                <w:rFonts w:ascii="Arial" w:hAnsi="Arial" w:cs="Arial"/>
                <w:b/>
                <w:w w:val="105"/>
                <w:sz w:val="20"/>
                <w:szCs w:val="20"/>
              </w:rPr>
              <w:t>Professionalism.</w:t>
            </w:r>
            <w:r w:rsidRPr="00CB46E6">
              <w:rPr>
                <w:rFonts w:ascii="Arial" w:hAnsi="Arial" w:cs="Arial"/>
                <w:b/>
                <w:spacing w:val="-12"/>
                <w:w w:val="105"/>
                <w:sz w:val="20"/>
                <w:szCs w:val="20"/>
              </w:rPr>
              <w:t xml:space="preserve"> </w:t>
            </w:r>
            <w:r w:rsidRPr="00CB46E6">
              <w:rPr>
                <w:rFonts w:ascii="Arial" w:hAnsi="Arial" w:cs="Arial"/>
                <w:w w:val="105"/>
                <w:sz w:val="20"/>
                <w:szCs w:val="20"/>
              </w:rPr>
              <w:t>The</w:t>
            </w:r>
            <w:r w:rsidRPr="00CB46E6">
              <w:rPr>
                <w:rFonts w:ascii="Arial" w:hAnsi="Arial" w:cs="Arial"/>
                <w:spacing w:val="-12"/>
                <w:w w:val="105"/>
                <w:sz w:val="20"/>
                <w:szCs w:val="20"/>
              </w:rPr>
              <w:t xml:space="preserve"> </w:t>
            </w:r>
            <w:r w:rsidRPr="00CB46E6">
              <w:rPr>
                <w:rFonts w:ascii="Arial" w:hAnsi="Arial" w:cs="Arial"/>
                <w:w w:val="105"/>
                <w:sz w:val="20"/>
                <w:szCs w:val="20"/>
              </w:rPr>
              <w:t>teacher</w:t>
            </w:r>
            <w:r w:rsidRPr="00CB46E6">
              <w:rPr>
                <w:rFonts w:ascii="Arial" w:hAnsi="Arial" w:cs="Arial"/>
                <w:spacing w:val="-11"/>
                <w:w w:val="105"/>
                <w:sz w:val="20"/>
                <w:szCs w:val="20"/>
              </w:rPr>
              <w:t xml:space="preserve"> </w:t>
            </w:r>
            <w:r w:rsidRPr="00CB46E6">
              <w:rPr>
                <w:rFonts w:ascii="Arial" w:hAnsi="Arial" w:cs="Arial"/>
                <w:w w:val="105"/>
                <w:sz w:val="20"/>
                <w:szCs w:val="20"/>
              </w:rPr>
              <w:t>understands</w:t>
            </w:r>
            <w:r w:rsidRPr="00CB46E6">
              <w:rPr>
                <w:rFonts w:ascii="Arial" w:hAnsi="Arial" w:cs="Arial"/>
                <w:spacing w:val="-12"/>
                <w:w w:val="105"/>
                <w:sz w:val="20"/>
                <w:szCs w:val="20"/>
              </w:rPr>
              <w:t xml:space="preserve"> </w:t>
            </w:r>
            <w:r w:rsidRPr="00CB46E6">
              <w:rPr>
                <w:rFonts w:ascii="Arial" w:hAnsi="Arial" w:cs="Arial"/>
                <w:w w:val="105"/>
                <w:sz w:val="20"/>
                <w:szCs w:val="20"/>
              </w:rPr>
              <w:t>the</w:t>
            </w:r>
            <w:r w:rsidRPr="00CB46E6">
              <w:rPr>
                <w:rFonts w:ascii="Arial" w:hAnsi="Arial" w:cs="Arial"/>
                <w:spacing w:val="-11"/>
                <w:w w:val="105"/>
                <w:sz w:val="20"/>
                <w:szCs w:val="20"/>
              </w:rPr>
              <w:t xml:space="preserve"> </w:t>
            </w:r>
            <w:r w:rsidRPr="00CB46E6">
              <w:rPr>
                <w:rFonts w:ascii="Arial" w:hAnsi="Arial" w:cs="Arial"/>
                <w:w w:val="105"/>
                <w:sz w:val="20"/>
                <w:szCs w:val="20"/>
              </w:rPr>
              <w:t>ethical,</w:t>
            </w:r>
            <w:r w:rsidRPr="00CB46E6">
              <w:rPr>
                <w:rFonts w:ascii="Arial" w:hAnsi="Arial" w:cs="Arial"/>
                <w:spacing w:val="-12"/>
                <w:w w:val="105"/>
                <w:sz w:val="20"/>
                <w:szCs w:val="20"/>
              </w:rPr>
              <w:t xml:space="preserve"> </w:t>
            </w:r>
            <w:r w:rsidRPr="00CB46E6">
              <w:rPr>
                <w:rFonts w:ascii="Arial" w:hAnsi="Arial" w:cs="Arial"/>
                <w:w w:val="105"/>
                <w:sz w:val="20"/>
                <w:szCs w:val="20"/>
              </w:rPr>
              <w:t>moral,</w:t>
            </w:r>
            <w:r w:rsidRPr="00CB46E6">
              <w:rPr>
                <w:rFonts w:ascii="Arial" w:hAnsi="Arial" w:cs="Arial"/>
                <w:spacing w:val="-12"/>
                <w:w w:val="105"/>
                <w:sz w:val="20"/>
                <w:szCs w:val="20"/>
              </w:rPr>
              <w:t xml:space="preserve"> </w:t>
            </w:r>
            <w:r w:rsidRPr="00CB46E6">
              <w:rPr>
                <w:rFonts w:ascii="Arial" w:hAnsi="Arial" w:cs="Arial"/>
                <w:w w:val="105"/>
                <w:sz w:val="20"/>
                <w:szCs w:val="20"/>
              </w:rPr>
              <w:t>and</w:t>
            </w:r>
            <w:r w:rsidRPr="00CB46E6">
              <w:rPr>
                <w:rFonts w:ascii="Arial" w:hAnsi="Arial" w:cs="Arial"/>
                <w:spacing w:val="-11"/>
                <w:w w:val="105"/>
                <w:sz w:val="20"/>
                <w:szCs w:val="20"/>
              </w:rPr>
              <w:t xml:space="preserve"> </w:t>
            </w:r>
            <w:r w:rsidRPr="00CB46E6">
              <w:rPr>
                <w:rFonts w:ascii="Arial" w:hAnsi="Arial" w:cs="Arial"/>
                <w:w w:val="105"/>
                <w:sz w:val="20"/>
                <w:szCs w:val="20"/>
              </w:rPr>
              <w:t>legal</w:t>
            </w:r>
            <w:r w:rsidRPr="00CB46E6">
              <w:rPr>
                <w:rFonts w:ascii="Arial" w:hAnsi="Arial" w:cs="Arial"/>
                <w:spacing w:val="-11"/>
                <w:w w:val="105"/>
                <w:sz w:val="20"/>
                <w:szCs w:val="20"/>
              </w:rPr>
              <w:t xml:space="preserve"> </w:t>
            </w:r>
            <w:r w:rsidRPr="00CB46E6">
              <w:rPr>
                <w:rFonts w:ascii="Arial" w:hAnsi="Arial" w:cs="Arial"/>
                <w:w w:val="105"/>
                <w:sz w:val="20"/>
                <w:szCs w:val="20"/>
              </w:rPr>
              <w:t>complexities</w:t>
            </w:r>
            <w:r w:rsidRPr="00CB46E6">
              <w:rPr>
                <w:rFonts w:ascii="Arial" w:hAnsi="Arial" w:cs="Arial"/>
                <w:spacing w:val="-12"/>
                <w:w w:val="105"/>
                <w:sz w:val="20"/>
                <w:szCs w:val="20"/>
              </w:rPr>
              <w:t xml:space="preserve"> </w:t>
            </w:r>
            <w:r w:rsidRPr="00CB46E6">
              <w:rPr>
                <w:rFonts w:ascii="Arial" w:hAnsi="Arial" w:cs="Arial"/>
                <w:w w:val="105"/>
                <w:sz w:val="20"/>
                <w:szCs w:val="20"/>
              </w:rPr>
              <w:t>of</w:t>
            </w:r>
            <w:r w:rsidRPr="00CB46E6">
              <w:rPr>
                <w:rFonts w:ascii="Arial" w:hAnsi="Arial" w:cs="Arial"/>
                <w:spacing w:val="106"/>
                <w:w w:val="103"/>
                <w:sz w:val="20"/>
                <w:szCs w:val="20"/>
              </w:rPr>
              <w:t xml:space="preserve"> </w:t>
            </w:r>
            <w:r w:rsidRPr="00CB46E6">
              <w:rPr>
                <w:rFonts w:ascii="Arial" w:hAnsi="Arial" w:cs="Arial"/>
                <w:w w:val="105"/>
                <w:sz w:val="20"/>
                <w:szCs w:val="20"/>
              </w:rPr>
              <w:t>schooling</w:t>
            </w:r>
            <w:r w:rsidRPr="00CB46E6">
              <w:rPr>
                <w:rFonts w:ascii="Arial" w:hAnsi="Arial" w:cs="Arial"/>
                <w:spacing w:val="-11"/>
                <w:w w:val="105"/>
                <w:sz w:val="20"/>
                <w:szCs w:val="20"/>
              </w:rPr>
              <w:t xml:space="preserve"> </w:t>
            </w:r>
            <w:r w:rsidRPr="00CB46E6">
              <w:rPr>
                <w:rFonts w:ascii="Arial" w:hAnsi="Arial" w:cs="Arial"/>
                <w:w w:val="105"/>
                <w:sz w:val="20"/>
                <w:szCs w:val="20"/>
              </w:rPr>
              <w:t>and</w:t>
            </w:r>
            <w:r w:rsidRPr="00CB46E6">
              <w:rPr>
                <w:rFonts w:ascii="Arial" w:hAnsi="Arial" w:cs="Arial"/>
                <w:spacing w:val="-10"/>
                <w:w w:val="105"/>
                <w:sz w:val="20"/>
                <w:szCs w:val="20"/>
              </w:rPr>
              <w:t xml:space="preserve"> </w:t>
            </w:r>
            <w:r w:rsidRPr="00CB46E6">
              <w:rPr>
                <w:rFonts w:ascii="Arial" w:hAnsi="Arial" w:cs="Arial"/>
                <w:w w:val="105"/>
                <w:sz w:val="20"/>
                <w:szCs w:val="20"/>
              </w:rPr>
              <w:t>the</w:t>
            </w:r>
            <w:r w:rsidRPr="00CB46E6">
              <w:rPr>
                <w:rFonts w:ascii="Arial" w:hAnsi="Arial" w:cs="Arial"/>
                <w:spacing w:val="-11"/>
                <w:w w:val="105"/>
                <w:sz w:val="20"/>
                <w:szCs w:val="20"/>
              </w:rPr>
              <w:t xml:space="preserve"> </w:t>
            </w:r>
            <w:r w:rsidRPr="00CB46E6">
              <w:rPr>
                <w:rFonts w:ascii="Arial" w:hAnsi="Arial" w:cs="Arial"/>
                <w:w w:val="105"/>
                <w:sz w:val="20"/>
                <w:szCs w:val="20"/>
              </w:rPr>
              <w:t>professional</w:t>
            </w:r>
            <w:r w:rsidRPr="00CB46E6">
              <w:rPr>
                <w:rFonts w:ascii="Arial" w:hAnsi="Arial" w:cs="Arial"/>
                <w:spacing w:val="-11"/>
                <w:w w:val="105"/>
                <w:sz w:val="20"/>
                <w:szCs w:val="20"/>
              </w:rPr>
              <w:t xml:space="preserve"> </w:t>
            </w:r>
            <w:r w:rsidRPr="00CB46E6">
              <w:rPr>
                <w:rFonts w:ascii="Arial" w:hAnsi="Arial" w:cs="Arial"/>
                <w:w w:val="105"/>
                <w:sz w:val="20"/>
                <w:szCs w:val="20"/>
              </w:rPr>
              <w:t>behaviors</w:t>
            </w:r>
            <w:r w:rsidRPr="00CB46E6">
              <w:rPr>
                <w:rFonts w:ascii="Arial" w:hAnsi="Arial" w:cs="Arial"/>
                <w:spacing w:val="-11"/>
                <w:w w:val="105"/>
                <w:sz w:val="20"/>
                <w:szCs w:val="20"/>
              </w:rPr>
              <w:t xml:space="preserve"> </w:t>
            </w:r>
            <w:r w:rsidRPr="00CB46E6">
              <w:rPr>
                <w:rFonts w:ascii="Arial" w:hAnsi="Arial" w:cs="Arial"/>
                <w:w w:val="105"/>
                <w:sz w:val="20"/>
                <w:szCs w:val="20"/>
              </w:rPr>
              <w:t>and</w:t>
            </w:r>
            <w:r w:rsidRPr="00CB46E6">
              <w:rPr>
                <w:rFonts w:ascii="Arial" w:hAnsi="Arial" w:cs="Arial"/>
                <w:spacing w:val="-10"/>
                <w:w w:val="105"/>
                <w:sz w:val="20"/>
                <w:szCs w:val="20"/>
              </w:rPr>
              <w:t xml:space="preserve"> </w:t>
            </w:r>
            <w:r w:rsidRPr="00CB46E6">
              <w:rPr>
                <w:rFonts w:ascii="Arial" w:hAnsi="Arial" w:cs="Arial"/>
                <w:w w:val="105"/>
                <w:sz w:val="20"/>
                <w:szCs w:val="20"/>
              </w:rPr>
              <w:t>dispositions</w:t>
            </w:r>
            <w:r w:rsidRPr="00CB46E6">
              <w:rPr>
                <w:rFonts w:ascii="Arial" w:hAnsi="Arial" w:cs="Arial"/>
                <w:spacing w:val="-11"/>
                <w:w w:val="105"/>
                <w:sz w:val="20"/>
                <w:szCs w:val="20"/>
              </w:rPr>
              <w:t xml:space="preserve"> </w:t>
            </w:r>
            <w:r w:rsidRPr="00CB46E6">
              <w:rPr>
                <w:rFonts w:ascii="Arial" w:hAnsi="Arial" w:cs="Arial"/>
                <w:w w:val="105"/>
                <w:sz w:val="20"/>
                <w:szCs w:val="20"/>
              </w:rPr>
              <w:t>expected</w:t>
            </w:r>
            <w:r w:rsidRPr="00CB46E6">
              <w:rPr>
                <w:rFonts w:ascii="Arial" w:hAnsi="Arial" w:cs="Arial"/>
                <w:spacing w:val="-10"/>
                <w:w w:val="105"/>
                <w:sz w:val="20"/>
                <w:szCs w:val="20"/>
              </w:rPr>
              <w:t xml:space="preserve"> </w:t>
            </w:r>
            <w:r w:rsidRPr="00CB46E6">
              <w:rPr>
                <w:rFonts w:ascii="Arial" w:hAnsi="Arial" w:cs="Arial"/>
                <w:w w:val="105"/>
                <w:sz w:val="20"/>
                <w:szCs w:val="20"/>
              </w:rPr>
              <w:t>of</w:t>
            </w:r>
            <w:r w:rsidRPr="00CB46E6">
              <w:rPr>
                <w:rFonts w:ascii="Arial" w:hAnsi="Arial" w:cs="Arial"/>
                <w:spacing w:val="-11"/>
                <w:w w:val="105"/>
                <w:sz w:val="20"/>
                <w:szCs w:val="20"/>
              </w:rPr>
              <w:t xml:space="preserve"> </w:t>
            </w:r>
            <w:r w:rsidRPr="00CB46E6">
              <w:rPr>
                <w:rFonts w:ascii="Arial" w:hAnsi="Arial" w:cs="Arial"/>
                <w:w w:val="105"/>
                <w:sz w:val="20"/>
                <w:szCs w:val="20"/>
              </w:rPr>
              <w:t>educators</w:t>
            </w:r>
            <w:r w:rsidRPr="00CB46E6">
              <w:rPr>
                <w:rFonts w:ascii="Arial" w:hAnsi="Arial" w:cs="Arial"/>
                <w:spacing w:val="-11"/>
                <w:w w:val="105"/>
                <w:sz w:val="20"/>
                <w:szCs w:val="20"/>
              </w:rPr>
              <w:t xml:space="preserve"> </w:t>
            </w:r>
            <w:r w:rsidRPr="00CB46E6">
              <w:rPr>
                <w:rFonts w:ascii="Arial" w:hAnsi="Arial" w:cs="Arial"/>
                <w:spacing w:val="1"/>
                <w:w w:val="105"/>
                <w:sz w:val="20"/>
                <w:szCs w:val="20"/>
              </w:rPr>
              <w:t>as</w:t>
            </w:r>
            <w:r w:rsidRPr="00CB46E6">
              <w:rPr>
                <w:rFonts w:ascii="Arial" w:hAnsi="Arial" w:cs="Arial"/>
                <w:spacing w:val="99"/>
                <w:w w:val="103"/>
                <w:sz w:val="20"/>
                <w:szCs w:val="20"/>
              </w:rPr>
              <w:t xml:space="preserve"> </w:t>
            </w:r>
            <w:r w:rsidRPr="00CB46E6">
              <w:rPr>
                <w:rFonts w:ascii="Arial" w:hAnsi="Arial" w:cs="Arial"/>
                <w:w w:val="105"/>
                <w:sz w:val="20"/>
                <w:szCs w:val="20"/>
              </w:rPr>
              <w:t>delineated</w:t>
            </w:r>
            <w:r w:rsidRPr="00CB46E6">
              <w:rPr>
                <w:rFonts w:ascii="Arial" w:hAnsi="Arial" w:cs="Arial"/>
                <w:spacing w:val="-10"/>
                <w:w w:val="105"/>
                <w:sz w:val="20"/>
                <w:szCs w:val="20"/>
              </w:rPr>
              <w:t xml:space="preserve"> </w:t>
            </w:r>
            <w:r w:rsidRPr="00CB46E6">
              <w:rPr>
                <w:rFonts w:ascii="Arial" w:hAnsi="Arial" w:cs="Arial"/>
                <w:w w:val="105"/>
                <w:sz w:val="20"/>
                <w:szCs w:val="20"/>
              </w:rPr>
              <w:t>by</w:t>
            </w:r>
            <w:r w:rsidRPr="00CB46E6">
              <w:rPr>
                <w:rFonts w:ascii="Arial" w:hAnsi="Arial" w:cs="Arial"/>
                <w:spacing w:val="-10"/>
                <w:w w:val="105"/>
                <w:sz w:val="20"/>
                <w:szCs w:val="20"/>
              </w:rPr>
              <w:t xml:space="preserve"> </w:t>
            </w:r>
            <w:r w:rsidRPr="00CB46E6">
              <w:rPr>
                <w:rFonts w:ascii="Arial" w:hAnsi="Arial" w:cs="Arial"/>
                <w:w w:val="105"/>
                <w:sz w:val="20"/>
                <w:szCs w:val="20"/>
              </w:rPr>
              <w:t>institutional,</w:t>
            </w:r>
            <w:r w:rsidRPr="00CB46E6">
              <w:rPr>
                <w:rFonts w:ascii="Arial" w:hAnsi="Arial" w:cs="Arial"/>
                <w:spacing w:val="-11"/>
                <w:w w:val="105"/>
                <w:sz w:val="20"/>
                <w:szCs w:val="20"/>
              </w:rPr>
              <w:t xml:space="preserve"> </w:t>
            </w:r>
            <w:r w:rsidRPr="00CB46E6">
              <w:rPr>
                <w:rFonts w:ascii="Arial" w:hAnsi="Arial" w:cs="Arial"/>
                <w:w w:val="105"/>
                <w:sz w:val="20"/>
                <w:szCs w:val="20"/>
              </w:rPr>
              <w:t>school</w:t>
            </w:r>
            <w:r w:rsidRPr="00CB46E6">
              <w:rPr>
                <w:rFonts w:ascii="Arial" w:hAnsi="Arial" w:cs="Arial"/>
                <w:spacing w:val="-11"/>
                <w:w w:val="105"/>
                <w:sz w:val="20"/>
                <w:szCs w:val="20"/>
              </w:rPr>
              <w:t xml:space="preserve"> </w:t>
            </w:r>
            <w:r w:rsidRPr="00CB46E6">
              <w:rPr>
                <w:rFonts w:ascii="Arial" w:hAnsi="Arial" w:cs="Arial"/>
                <w:w w:val="105"/>
                <w:sz w:val="20"/>
                <w:szCs w:val="20"/>
              </w:rPr>
              <w:t>district,</w:t>
            </w:r>
            <w:r w:rsidRPr="00CB46E6">
              <w:rPr>
                <w:rFonts w:ascii="Arial" w:hAnsi="Arial" w:cs="Arial"/>
                <w:spacing w:val="-11"/>
                <w:w w:val="105"/>
                <w:sz w:val="20"/>
                <w:szCs w:val="20"/>
              </w:rPr>
              <w:t xml:space="preserve"> </w:t>
            </w:r>
            <w:r w:rsidRPr="00CB46E6">
              <w:rPr>
                <w:rFonts w:ascii="Arial" w:hAnsi="Arial" w:cs="Arial"/>
                <w:w w:val="105"/>
                <w:sz w:val="20"/>
                <w:szCs w:val="20"/>
              </w:rPr>
              <w:t>state</w:t>
            </w:r>
            <w:r w:rsidRPr="00CB46E6">
              <w:rPr>
                <w:rFonts w:ascii="Arial" w:hAnsi="Arial" w:cs="Arial"/>
                <w:spacing w:val="-10"/>
                <w:w w:val="105"/>
                <w:sz w:val="20"/>
                <w:szCs w:val="20"/>
              </w:rPr>
              <w:t xml:space="preserve"> </w:t>
            </w:r>
            <w:r w:rsidRPr="00CB46E6">
              <w:rPr>
                <w:rFonts w:ascii="Arial" w:hAnsi="Arial" w:cs="Arial"/>
                <w:w w:val="105"/>
                <w:sz w:val="20"/>
                <w:szCs w:val="20"/>
              </w:rPr>
              <w:t>and</w:t>
            </w:r>
            <w:r w:rsidRPr="00CB46E6">
              <w:rPr>
                <w:rFonts w:ascii="Arial" w:hAnsi="Arial" w:cs="Arial"/>
                <w:spacing w:val="-10"/>
                <w:w w:val="105"/>
                <w:sz w:val="20"/>
                <w:szCs w:val="20"/>
              </w:rPr>
              <w:t xml:space="preserve"> </w:t>
            </w:r>
            <w:r w:rsidRPr="00CB46E6">
              <w:rPr>
                <w:rFonts w:ascii="Arial" w:hAnsi="Arial" w:cs="Arial"/>
                <w:w w:val="105"/>
                <w:sz w:val="20"/>
                <w:szCs w:val="20"/>
              </w:rPr>
              <w:t>national</w:t>
            </w:r>
            <w:r w:rsidRPr="00CB46E6">
              <w:rPr>
                <w:rFonts w:ascii="Arial" w:hAnsi="Arial" w:cs="Arial"/>
                <w:spacing w:val="-11"/>
                <w:w w:val="105"/>
                <w:sz w:val="20"/>
                <w:szCs w:val="20"/>
              </w:rPr>
              <w:t xml:space="preserve"> </w:t>
            </w:r>
            <w:r w:rsidRPr="00CB46E6">
              <w:rPr>
                <w:rFonts w:ascii="Arial" w:hAnsi="Arial" w:cs="Arial"/>
                <w:w w:val="105"/>
                <w:sz w:val="20"/>
                <w:szCs w:val="20"/>
              </w:rPr>
              <w:t>standards,</w:t>
            </w:r>
            <w:r w:rsidRPr="00CB46E6">
              <w:rPr>
                <w:rFonts w:ascii="Arial" w:hAnsi="Arial" w:cs="Arial"/>
                <w:spacing w:val="-11"/>
                <w:w w:val="105"/>
                <w:sz w:val="20"/>
                <w:szCs w:val="20"/>
              </w:rPr>
              <w:t xml:space="preserve"> </w:t>
            </w:r>
            <w:r w:rsidRPr="00CB46E6">
              <w:rPr>
                <w:rFonts w:ascii="Arial" w:hAnsi="Arial" w:cs="Arial"/>
                <w:w w:val="105"/>
                <w:sz w:val="20"/>
                <w:szCs w:val="20"/>
              </w:rPr>
              <w:t>and</w:t>
            </w:r>
            <w:r w:rsidRPr="00CB46E6">
              <w:rPr>
                <w:rFonts w:ascii="Arial" w:hAnsi="Arial" w:cs="Arial"/>
                <w:spacing w:val="-10"/>
                <w:w w:val="105"/>
                <w:sz w:val="20"/>
                <w:szCs w:val="20"/>
              </w:rPr>
              <w:t xml:space="preserve"> </w:t>
            </w:r>
            <w:r w:rsidRPr="00CB46E6">
              <w:rPr>
                <w:rFonts w:ascii="Arial" w:hAnsi="Arial" w:cs="Arial"/>
                <w:w w:val="105"/>
                <w:sz w:val="20"/>
                <w:szCs w:val="20"/>
              </w:rPr>
              <w:t>has</w:t>
            </w:r>
            <w:r w:rsidRPr="00CB46E6">
              <w:rPr>
                <w:rFonts w:ascii="Arial" w:hAnsi="Arial" w:cs="Arial"/>
                <w:spacing w:val="-11"/>
                <w:w w:val="105"/>
                <w:sz w:val="20"/>
                <w:szCs w:val="20"/>
              </w:rPr>
              <w:t xml:space="preserve"> </w:t>
            </w:r>
            <w:r w:rsidRPr="00CB46E6">
              <w:rPr>
                <w:rFonts w:ascii="Arial" w:hAnsi="Arial" w:cs="Arial"/>
                <w:w w:val="105"/>
                <w:sz w:val="20"/>
                <w:szCs w:val="20"/>
              </w:rPr>
              <w:t>developed</w:t>
            </w:r>
            <w:r w:rsidRPr="00CB46E6">
              <w:rPr>
                <w:rFonts w:ascii="Arial" w:hAnsi="Arial" w:cs="Arial"/>
                <w:spacing w:val="100"/>
                <w:w w:val="103"/>
                <w:sz w:val="20"/>
                <w:szCs w:val="20"/>
              </w:rPr>
              <w:t xml:space="preserve"> </w:t>
            </w:r>
            <w:r w:rsidRPr="00CB46E6">
              <w:rPr>
                <w:rFonts w:ascii="Arial" w:hAnsi="Arial" w:cs="Arial"/>
                <w:w w:val="105"/>
                <w:sz w:val="20"/>
                <w:szCs w:val="20"/>
              </w:rPr>
              <w:t>and</w:t>
            </w:r>
            <w:r w:rsidRPr="00CB46E6">
              <w:rPr>
                <w:rFonts w:ascii="Arial" w:hAnsi="Arial" w:cs="Arial"/>
                <w:spacing w:val="-7"/>
                <w:w w:val="105"/>
                <w:sz w:val="20"/>
                <w:szCs w:val="20"/>
              </w:rPr>
              <w:t xml:space="preserve"> </w:t>
            </w:r>
            <w:r w:rsidRPr="00CB46E6">
              <w:rPr>
                <w:rFonts w:ascii="Arial" w:hAnsi="Arial" w:cs="Arial"/>
                <w:w w:val="105"/>
                <w:sz w:val="20"/>
                <w:szCs w:val="20"/>
              </w:rPr>
              <w:t>acts</w:t>
            </w:r>
            <w:r w:rsidRPr="00CB46E6">
              <w:rPr>
                <w:rFonts w:ascii="Arial" w:hAnsi="Arial" w:cs="Arial"/>
                <w:spacing w:val="-8"/>
                <w:w w:val="105"/>
                <w:sz w:val="20"/>
                <w:szCs w:val="20"/>
              </w:rPr>
              <w:t xml:space="preserve"> </w:t>
            </w:r>
            <w:r w:rsidRPr="00CB46E6">
              <w:rPr>
                <w:rFonts w:ascii="Arial" w:hAnsi="Arial" w:cs="Arial"/>
                <w:w w:val="105"/>
                <w:sz w:val="20"/>
                <w:szCs w:val="20"/>
              </w:rPr>
              <w:t>upon</w:t>
            </w:r>
            <w:r w:rsidRPr="00CB46E6">
              <w:rPr>
                <w:rFonts w:ascii="Arial" w:hAnsi="Arial" w:cs="Arial"/>
                <w:spacing w:val="-6"/>
                <w:w w:val="105"/>
                <w:sz w:val="20"/>
                <w:szCs w:val="20"/>
              </w:rPr>
              <w:t xml:space="preserve"> </w:t>
            </w:r>
            <w:r w:rsidRPr="00CB46E6">
              <w:rPr>
                <w:rFonts w:ascii="Arial" w:hAnsi="Arial" w:cs="Arial"/>
                <w:w w:val="105"/>
                <w:sz w:val="20"/>
                <w:szCs w:val="20"/>
              </w:rPr>
              <w:t>a</w:t>
            </w:r>
            <w:r w:rsidRPr="00CB46E6">
              <w:rPr>
                <w:rFonts w:ascii="Arial" w:hAnsi="Arial" w:cs="Arial"/>
                <w:spacing w:val="-8"/>
                <w:w w:val="105"/>
                <w:sz w:val="20"/>
                <w:szCs w:val="20"/>
              </w:rPr>
              <w:t xml:space="preserve"> </w:t>
            </w:r>
            <w:r w:rsidRPr="00CB46E6">
              <w:rPr>
                <w:rFonts w:ascii="Arial" w:hAnsi="Arial" w:cs="Arial"/>
                <w:w w:val="105"/>
                <w:sz w:val="20"/>
                <w:szCs w:val="20"/>
              </w:rPr>
              <w:t>complementary</w:t>
            </w:r>
            <w:r w:rsidRPr="00CB46E6">
              <w:rPr>
                <w:rFonts w:ascii="Arial" w:hAnsi="Arial" w:cs="Arial"/>
                <w:spacing w:val="-6"/>
                <w:w w:val="105"/>
                <w:sz w:val="20"/>
                <w:szCs w:val="20"/>
              </w:rPr>
              <w:t xml:space="preserve"> </w:t>
            </w:r>
            <w:r w:rsidRPr="00CB46E6">
              <w:rPr>
                <w:rFonts w:ascii="Arial" w:hAnsi="Arial" w:cs="Arial"/>
                <w:w w:val="105"/>
                <w:sz w:val="20"/>
                <w:szCs w:val="20"/>
              </w:rPr>
              <w:t>set</w:t>
            </w:r>
            <w:r w:rsidRPr="00CB46E6">
              <w:rPr>
                <w:rFonts w:ascii="Arial" w:hAnsi="Arial" w:cs="Arial"/>
                <w:spacing w:val="-8"/>
                <w:w w:val="105"/>
                <w:sz w:val="20"/>
                <w:szCs w:val="20"/>
              </w:rPr>
              <w:t xml:space="preserve"> </w:t>
            </w:r>
            <w:r w:rsidRPr="00CB46E6">
              <w:rPr>
                <w:rFonts w:ascii="Arial" w:hAnsi="Arial" w:cs="Arial"/>
                <w:w w:val="105"/>
                <w:sz w:val="20"/>
                <w:szCs w:val="20"/>
              </w:rPr>
              <w:t>of</w:t>
            </w:r>
            <w:r w:rsidRPr="00CB46E6">
              <w:rPr>
                <w:rFonts w:ascii="Arial" w:hAnsi="Arial" w:cs="Arial"/>
                <w:spacing w:val="-6"/>
                <w:w w:val="105"/>
                <w:sz w:val="20"/>
                <w:szCs w:val="20"/>
              </w:rPr>
              <w:t xml:space="preserve"> </w:t>
            </w:r>
            <w:r w:rsidRPr="00CB46E6">
              <w:rPr>
                <w:rFonts w:ascii="Arial" w:hAnsi="Arial" w:cs="Arial"/>
                <w:w w:val="105"/>
                <w:sz w:val="20"/>
                <w:szCs w:val="20"/>
              </w:rPr>
              <w:t>values</w:t>
            </w:r>
            <w:r w:rsidRPr="00CB46E6">
              <w:rPr>
                <w:rFonts w:ascii="Arial" w:hAnsi="Arial" w:cs="Arial"/>
                <w:spacing w:val="-8"/>
                <w:w w:val="105"/>
                <w:sz w:val="20"/>
                <w:szCs w:val="20"/>
              </w:rPr>
              <w:t xml:space="preserve"> </w:t>
            </w:r>
            <w:r w:rsidRPr="00CB46E6">
              <w:rPr>
                <w:rFonts w:ascii="Arial" w:hAnsi="Arial" w:cs="Arial"/>
                <w:w w:val="105"/>
                <w:sz w:val="20"/>
                <w:szCs w:val="20"/>
              </w:rPr>
              <w:t>in</w:t>
            </w:r>
            <w:r w:rsidRPr="00CB46E6">
              <w:rPr>
                <w:rFonts w:ascii="Arial" w:hAnsi="Arial" w:cs="Arial"/>
                <w:spacing w:val="-7"/>
                <w:w w:val="105"/>
                <w:sz w:val="20"/>
                <w:szCs w:val="20"/>
              </w:rPr>
              <w:t xml:space="preserve"> </w:t>
            </w:r>
            <w:r w:rsidRPr="00CB46E6">
              <w:rPr>
                <w:rFonts w:ascii="Arial" w:hAnsi="Arial" w:cs="Arial"/>
                <w:w w:val="105"/>
                <w:sz w:val="20"/>
                <w:szCs w:val="20"/>
              </w:rPr>
              <w:t>relation</w:t>
            </w:r>
            <w:r w:rsidRPr="00CB46E6">
              <w:rPr>
                <w:rFonts w:ascii="Arial" w:hAnsi="Arial" w:cs="Arial"/>
                <w:spacing w:val="-6"/>
                <w:w w:val="105"/>
                <w:sz w:val="20"/>
                <w:szCs w:val="20"/>
              </w:rPr>
              <w:t xml:space="preserve"> </w:t>
            </w:r>
            <w:r w:rsidRPr="00CB46E6">
              <w:rPr>
                <w:rFonts w:ascii="Arial" w:hAnsi="Arial" w:cs="Arial"/>
                <w:w w:val="105"/>
                <w:sz w:val="20"/>
                <w:szCs w:val="20"/>
              </w:rPr>
              <w:t>to</w:t>
            </w:r>
            <w:r w:rsidRPr="00CB46E6">
              <w:rPr>
                <w:rFonts w:ascii="Arial" w:hAnsi="Arial" w:cs="Arial"/>
                <w:spacing w:val="-7"/>
                <w:w w:val="105"/>
                <w:sz w:val="20"/>
                <w:szCs w:val="20"/>
              </w:rPr>
              <w:t xml:space="preserve"> </w:t>
            </w:r>
            <w:r w:rsidRPr="00CB46E6">
              <w:rPr>
                <w:rFonts w:ascii="Arial" w:hAnsi="Arial" w:cs="Arial"/>
                <w:w w:val="105"/>
                <w:sz w:val="20"/>
                <w:szCs w:val="20"/>
              </w:rPr>
              <w:t>ethical,</w:t>
            </w:r>
            <w:r w:rsidRPr="00CB46E6">
              <w:rPr>
                <w:rFonts w:ascii="Arial" w:hAnsi="Arial" w:cs="Arial"/>
                <w:spacing w:val="-7"/>
                <w:w w:val="105"/>
                <w:sz w:val="20"/>
                <w:szCs w:val="20"/>
              </w:rPr>
              <w:t xml:space="preserve"> </w:t>
            </w:r>
            <w:r w:rsidRPr="00CB46E6">
              <w:rPr>
                <w:rFonts w:ascii="Arial" w:hAnsi="Arial" w:cs="Arial"/>
                <w:w w:val="105"/>
                <w:sz w:val="20"/>
                <w:szCs w:val="20"/>
              </w:rPr>
              <w:t>moral,</w:t>
            </w:r>
            <w:r w:rsidRPr="00CB46E6">
              <w:rPr>
                <w:rFonts w:ascii="Arial" w:hAnsi="Arial" w:cs="Arial"/>
                <w:spacing w:val="-8"/>
                <w:w w:val="105"/>
                <w:sz w:val="20"/>
                <w:szCs w:val="20"/>
              </w:rPr>
              <w:t xml:space="preserve"> </w:t>
            </w:r>
            <w:r w:rsidRPr="00CB46E6">
              <w:rPr>
                <w:rFonts w:ascii="Arial" w:hAnsi="Arial" w:cs="Arial"/>
                <w:w w:val="105"/>
                <w:sz w:val="20"/>
                <w:szCs w:val="20"/>
              </w:rPr>
              <w:t>and</w:t>
            </w:r>
            <w:r w:rsidRPr="00CB46E6">
              <w:rPr>
                <w:rFonts w:ascii="Arial" w:hAnsi="Arial" w:cs="Arial"/>
                <w:spacing w:val="-6"/>
                <w:w w:val="105"/>
                <w:sz w:val="20"/>
                <w:szCs w:val="20"/>
              </w:rPr>
              <w:t xml:space="preserve"> </w:t>
            </w:r>
            <w:r w:rsidRPr="00CB46E6">
              <w:rPr>
                <w:rFonts w:ascii="Arial" w:hAnsi="Arial" w:cs="Arial"/>
                <w:w w:val="105"/>
                <w:sz w:val="20"/>
                <w:szCs w:val="20"/>
              </w:rPr>
              <w:t>legal</w:t>
            </w:r>
            <w:r w:rsidRPr="00CB46E6">
              <w:rPr>
                <w:rFonts w:ascii="Arial" w:hAnsi="Arial" w:cs="Arial"/>
                <w:spacing w:val="-8"/>
                <w:w w:val="105"/>
                <w:sz w:val="20"/>
                <w:szCs w:val="20"/>
              </w:rPr>
              <w:t xml:space="preserve"> </w:t>
            </w:r>
            <w:r w:rsidRPr="00CB46E6">
              <w:rPr>
                <w:rFonts w:ascii="Arial" w:hAnsi="Arial" w:cs="Arial"/>
                <w:w w:val="105"/>
                <w:sz w:val="20"/>
                <w:szCs w:val="20"/>
              </w:rPr>
              <w:t>issues.</w:t>
            </w:r>
          </w:p>
        </w:tc>
        <w:tc>
          <w:tcPr>
            <w:tcW w:w="2395" w:type="dxa"/>
            <w:gridSpan w:val="3"/>
            <w:tcBorders>
              <w:top w:val="single" w:sz="5" w:space="0" w:color="000000"/>
              <w:left w:val="single" w:sz="5" w:space="0" w:color="000000"/>
              <w:bottom w:val="single" w:sz="5" w:space="0" w:color="000000"/>
              <w:right w:val="single" w:sz="5" w:space="0" w:color="000000"/>
            </w:tcBorders>
          </w:tcPr>
          <w:p w:rsidR="000F3CCA" w:rsidRPr="00CB46E6" w:rsidRDefault="000F3CCA" w:rsidP="00A91331">
            <w:pPr>
              <w:rPr>
                <w:rFonts w:ascii="Arial" w:hAnsi="Arial" w:cs="Arial"/>
                <w:sz w:val="20"/>
                <w:szCs w:val="20"/>
              </w:rPr>
            </w:pPr>
          </w:p>
        </w:tc>
      </w:tr>
      <w:tr w:rsidR="000F3CCA" w:rsidRPr="00CB46E6" w:rsidTr="00A91331">
        <w:trPr>
          <w:trHeight w:hRule="exact" w:val="240"/>
        </w:trPr>
        <w:tc>
          <w:tcPr>
            <w:tcW w:w="7651" w:type="dxa"/>
            <w:tcBorders>
              <w:top w:val="single" w:sz="5" w:space="0" w:color="000000"/>
              <w:left w:val="single" w:sz="5" w:space="0" w:color="000000"/>
              <w:bottom w:val="single" w:sz="5" w:space="0" w:color="000000"/>
              <w:right w:val="single" w:sz="5" w:space="0" w:color="000000"/>
            </w:tcBorders>
          </w:tcPr>
          <w:p w:rsidR="000F3CCA" w:rsidRPr="00CB46E6" w:rsidRDefault="000F3CCA" w:rsidP="00A91331">
            <w:pPr>
              <w:pStyle w:val="TableParagraph"/>
              <w:tabs>
                <w:tab w:val="left" w:pos="824"/>
              </w:tabs>
              <w:spacing w:before="4"/>
              <w:ind w:left="464"/>
              <w:rPr>
                <w:rFonts w:ascii="Arial" w:eastAsia="Times New Roman" w:hAnsi="Arial" w:cs="Arial"/>
                <w:sz w:val="20"/>
                <w:szCs w:val="20"/>
              </w:rPr>
            </w:pPr>
            <w:r w:rsidRPr="00CB46E6">
              <w:rPr>
                <w:rFonts w:ascii="Arial" w:hAnsi="Arial" w:cs="Arial"/>
                <w:sz w:val="20"/>
                <w:szCs w:val="20"/>
              </w:rPr>
              <w:t>-</w:t>
            </w:r>
            <w:r w:rsidRPr="00CB46E6">
              <w:rPr>
                <w:rFonts w:ascii="Arial" w:hAnsi="Arial" w:cs="Arial"/>
                <w:sz w:val="20"/>
                <w:szCs w:val="20"/>
              </w:rPr>
              <w:tab/>
            </w:r>
            <w:r w:rsidRPr="00CB46E6">
              <w:rPr>
                <w:rFonts w:ascii="Arial" w:hAnsi="Arial" w:cs="Arial"/>
                <w:w w:val="105"/>
                <w:sz w:val="20"/>
                <w:szCs w:val="20"/>
              </w:rPr>
              <w:t>Attendance</w:t>
            </w:r>
            <w:r w:rsidRPr="00CB46E6">
              <w:rPr>
                <w:rFonts w:ascii="Arial" w:hAnsi="Arial" w:cs="Arial"/>
                <w:spacing w:val="-19"/>
                <w:w w:val="105"/>
                <w:sz w:val="20"/>
                <w:szCs w:val="20"/>
              </w:rPr>
              <w:t xml:space="preserve"> </w:t>
            </w:r>
            <w:r w:rsidRPr="00CB46E6">
              <w:rPr>
                <w:rFonts w:ascii="Arial" w:hAnsi="Arial" w:cs="Arial"/>
                <w:w w:val="105"/>
                <w:sz w:val="20"/>
                <w:szCs w:val="20"/>
              </w:rPr>
              <w:t>and</w:t>
            </w:r>
            <w:r w:rsidRPr="00CB46E6">
              <w:rPr>
                <w:rFonts w:ascii="Arial" w:hAnsi="Arial" w:cs="Arial"/>
                <w:spacing w:val="-18"/>
                <w:w w:val="105"/>
                <w:sz w:val="20"/>
                <w:szCs w:val="20"/>
              </w:rPr>
              <w:t xml:space="preserve"> </w:t>
            </w:r>
            <w:r w:rsidRPr="00CB46E6">
              <w:rPr>
                <w:rFonts w:ascii="Arial" w:hAnsi="Arial" w:cs="Arial"/>
                <w:w w:val="105"/>
                <w:sz w:val="20"/>
                <w:szCs w:val="20"/>
              </w:rPr>
              <w:t>punctuality</w:t>
            </w:r>
          </w:p>
        </w:tc>
        <w:tc>
          <w:tcPr>
            <w:tcW w:w="1189" w:type="dxa"/>
            <w:tcBorders>
              <w:top w:val="single" w:sz="5" w:space="0" w:color="000000"/>
              <w:left w:val="single" w:sz="5" w:space="0" w:color="000000"/>
              <w:bottom w:val="single" w:sz="5" w:space="0" w:color="000000"/>
              <w:right w:val="nil"/>
            </w:tcBorders>
          </w:tcPr>
          <w:p w:rsidR="000F3CCA" w:rsidRPr="00CB46E6" w:rsidRDefault="000F3CCA" w:rsidP="00A91331">
            <w:pPr>
              <w:pStyle w:val="TableParagraph"/>
              <w:spacing w:before="4"/>
              <w:ind w:right="243"/>
              <w:jc w:val="right"/>
              <w:rPr>
                <w:rFonts w:ascii="Arial" w:eastAsia="Times New Roman" w:hAnsi="Arial" w:cs="Arial"/>
                <w:sz w:val="20"/>
                <w:szCs w:val="20"/>
              </w:rPr>
            </w:pPr>
            <w:r w:rsidRPr="00CB46E6">
              <w:rPr>
                <w:rFonts w:ascii="Arial" w:hAnsi="Arial" w:cs="Arial"/>
                <w:sz w:val="20"/>
                <w:szCs w:val="20"/>
              </w:rPr>
              <w:t>2</w:t>
            </w:r>
          </w:p>
        </w:tc>
        <w:tc>
          <w:tcPr>
            <w:tcW w:w="500" w:type="dxa"/>
            <w:tcBorders>
              <w:top w:val="single" w:sz="5" w:space="0" w:color="000000"/>
              <w:left w:val="nil"/>
              <w:bottom w:val="single" w:sz="5" w:space="0" w:color="000000"/>
              <w:right w:val="nil"/>
            </w:tcBorders>
          </w:tcPr>
          <w:p w:rsidR="000F3CCA" w:rsidRPr="00CB46E6" w:rsidRDefault="000F3CCA" w:rsidP="00A91331">
            <w:pPr>
              <w:pStyle w:val="TableParagraph"/>
              <w:spacing w:before="4"/>
              <w:ind w:left="9"/>
              <w:jc w:val="center"/>
              <w:rPr>
                <w:rFonts w:ascii="Arial" w:eastAsia="Times New Roman" w:hAnsi="Arial" w:cs="Arial"/>
                <w:sz w:val="20"/>
                <w:szCs w:val="20"/>
              </w:rPr>
            </w:pPr>
            <w:r w:rsidRPr="00CB46E6">
              <w:rPr>
                <w:rFonts w:ascii="Arial" w:hAnsi="Arial" w:cs="Arial"/>
                <w:w w:val="105"/>
                <w:sz w:val="20"/>
                <w:szCs w:val="20"/>
              </w:rPr>
              <w:t>1</w:t>
            </w:r>
          </w:p>
        </w:tc>
        <w:tc>
          <w:tcPr>
            <w:tcW w:w="706" w:type="dxa"/>
            <w:tcBorders>
              <w:top w:val="single" w:sz="5" w:space="0" w:color="000000"/>
              <w:left w:val="nil"/>
              <w:bottom w:val="single" w:sz="5" w:space="0" w:color="000000"/>
              <w:right w:val="single" w:sz="5" w:space="0" w:color="000000"/>
            </w:tcBorders>
          </w:tcPr>
          <w:p w:rsidR="000F3CCA" w:rsidRPr="00CB46E6" w:rsidRDefault="000F3CCA" w:rsidP="00A91331">
            <w:pPr>
              <w:pStyle w:val="TableParagraph"/>
              <w:spacing w:before="4"/>
              <w:ind w:left="155"/>
              <w:rPr>
                <w:rFonts w:ascii="Arial" w:eastAsia="Times New Roman" w:hAnsi="Arial" w:cs="Arial"/>
                <w:sz w:val="20"/>
                <w:szCs w:val="20"/>
              </w:rPr>
            </w:pPr>
            <w:r w:rsidRPr="00CB46E6">
              <w:rPr>
                <w:rFonts w:ascii="Arial" w:hAnsi="Arial" w:cs="Arial"/>
                <w:w w:val="105"/>
                <w:sz w:val="20"/>
                <w:szCs w:val="20"/>
              </w:rPr>
              <w:t>0</w:t>
            </w:r>
          </w:p>
        </w:tc>
      </w:tr>
      <w:tr w:rsidR="000F3CCA" w:rsidRPr="00CB46E6" w:rsidTr="00A91331">
        <w:trPr>
          <w:trHeight w:hRule="exact" w:val="240"/>
        </w:trPr>
        <w:tc>
          <w:tcPr>
            <w:tcW w:w="7651" w:type="dxa"/>
            <w:tcBorders>
              <w:top w:val="single" w:sz="5" w:space="0" w:color="000000"/>
              <w:left w:val="single" w:sz="5" w:space="0" w:color="000000"/>
              <w:bottom w:val="single" w:sz="5" w:space="0" w:color="000000"/>
              <w:right w:val="single" w:sz="5" w:space="0" w:color="000000"/>
            </w:tcBorders>
          </w:tcPr>
          <w:p w:rsidR="000F3CCA" w:rsidRPr="00CB46E6" w:rsidRDefault="000F3CCA" w:rsidP="00A91331">
            <w:pPr>
              <w:pStyle w:val="TableParagraph"/>
              <w:tabs>
                <w:tab w:val="left" w:pos="824"/>
              </w:tabs>
              <w:spacing w:before="4"/>
              <w:ind w:left="464"/>
              <w:rPr>
                <w:rFonts w:ascii="Arial" w:eastAsia="Times New Roman" w:hAnsi="Arial" w:cs="Arial"/>
                <w:sz w:val="20"/>
                <w:szCs w:val="20"/>
              </w:rPr>
            </w:pPr>
            <w:r w:rsidRPr="00CB46E6">
              <w:rPr>
                <w:rFonts w:ascii="Arial" w:hAnsi="Arial" w:cs="Arial"/>
                <w:sz w:val="20"/>
                <w:szCs w:val="20"/>
              </w:rPr>
              <w:t>-</w:t>
            </w:r>
            <w:r w:rsidRPr="00CB46E6">
              <w:rPr>
                <w:rFonts w:ascii="Arial" w:hAnsi="Arial" w:cs="Arial"/>
                <w:sz w:val="20"/>
                <w:szCs w:val="20"/>
              </w:rPr>
              <w:tab/>
            </w:r>
            <w:r w:rsidRPr="00CB46E6">
              <w:rPr>
                <w:rFonts w:ascii="Arial" w:hAnsi="Arial" w:cs="Arial"/>
                <w:w w:val="105"/>
                <w:sz w:val="20"/>
                <w:szCs w:val="20"/>
              </w:rPr>
              <w:t>Communication</w:t>
            </w:r>
            <w:r w:rsidRPr="00CB46E6">
              <w:rPr>
                <w:rFonts w:ascii="Arial" w:hAnsi="Arial" w:cs="Arial"/>
                <w:spacing w:val="-16"/>
                <w:w w:val="105"/>
                <w:sz w:val="20"/>
                <w:szCs w:val="20"/>
              </w:rPr>
              <w:t xml:space="preserve"> </w:t>
            </w:r>
            <w:r w:rsidRPr="00CB46E6">
              <w:rPr>
                <w:rFonts w:ascii="Arial" w:hAnsi="Arial" w:cs="Arial"/>
                <w:w w:val="105"/>
                <w:sz w:val="20"/>
                <w:szCs w:val="20"/>
              </w:rPr>
              <w:t>and</w:t>
            </w:r>
            <w:r w:rsidRPr="00CB46E6">
              <w:rPr>
                <w:rFonts w:ascii="Arial" w:hAnsi="Arial" w:cs="Arial"/>
                <w:spacing w:val="-16"/>
                <w:w w:val="105"/>
                <w:sz w:val="20"/>
                <w:szCs w:val="20"/>
              </w:rPr>
              <w:t xml:space="preserve"> </w:t>
            </w:r>
            <w:r w:rsidRPr="00CB46E6">
              <w:rPr>
                <w:rFonts w:ascii="Arial" w:hAnsi="Arial" w:cs="Arial"/>
                <w:w w:val="105"/>
                <w:sz w:val="20"/>
                <w:szCs w:val="20"/>
              </w:rPr>
              <w:t>collaboration</w:t>
            </w:r>
            <w:r w:rsidRPr="00CB46E6">
              <w:rPr>
                <w:rFonts w:ascii="Arial" w:hAnsi="Arial" w:cs="Arial"/>
                <w:spacing w:val="-15"/>
                <w:w w:val="105"/>
                <w:sz w:val="20"/>
                <w:szCs w:val="20"/>
              </w:rPr>
              <w:t xml:space="preserve"> </w:t>
            </w:r>
            <w:r w:rsidRPr="00CB46E6">
              <w:rPr>
                <w:rFonts w:ascii="Arial" w:hAnsi="Arial" w:cs="Arial"/>
                <w:w w:val="105"/>
                <w:sz w:val="20"/>
                <w:szCs w:val="20"/>
              </w:rPr>
              <w:t>with</w:t>
            </w:r>
            <w:r w:rsidRPr="00CB46E6">
              <w:rPr>
                <w:rFonts w:ascii="Arial" w:hAnsi="Arial" w:cs="Arial"/>
                <w:spacing w:val="-16"/>
                <w:w w:val="105"/>
                <w:sz w:val="20"/>
                <w:szCs w:val="20"/>
              </w:rPr>
              <w:t xml:space="preserve"> </w:t>
            </w:r>
            <w:r w:rsidRPr="00CB46E6">
              <w:rPr>
                <w:rFonts w:ascii="Arial" w:hAnsi="Arial" w:cs="Arial"/>
                <w:w w:val="105"/>
                <w:sz w:val="20"/>
                <w:szCs w:val="20"/>
              </w:rPr>
              <w:t>cooperating</w:t>
            </w:r>
            <w:r w:rsidRPr="00CB46E6">
              <w:rPr>
                <w:rFonts w:ascii="Arial" w:hAnsi="Arial" w:cs="Arial"/>
                <w:spacing w:val="-15"/>
                <w:w w:val="105"/>
                <w:sz w:val="20"/>
                <w:szCs w:val="20"/>
              </w:rPr>
              <w:t xml:space="preserve"> </w:t>
            </w:r>
            <w:r w:rsidRPr="00CB46E6">
              <w:rPr>
                <w:rFonts w:ascii="Arial" w:hAnsi="Arial" w:cs="Arial"/>
                <w:w w:val="105"/>
                <w:sz w:val="20"/>
                <w:szCs w:val="20"/>
              </w:rPr>
              <w:t>teacher</w:t>
            </w:r>
          </w:p>
        </w:tc>
        <w:tc>
          <w:tcPr>
            <w:tcW w:w="1189" w:type="dxa"/>
            <w:tcBorders>
              <w:top w:val="single" w:sz="5" w:space="0" w:color="000000"/>
              <w:left w:val="single" w:sz="5" w:space="0" w:color="000000"/>
              <w:bottom w:val="single" w:sz="5" w:space="0" w:color="000000"/>
              <w:right w:val="nil"/>
            </w:tcBorders>
          </w:tcPr>
          <w:p w:rsidR="000F3CCA" w:rsidRPr="00CB46E6" w:rsidRDefault="000F3CCA" w:rsidP="00A91331">
            <w:pPr>
              <w:pStyle w:val="TableParagraph"/>
              <w:spacing w:before="4"/>
              <w:ind w:right="218"/>
              <w:jc w:val="right"/>
              <w:rPr>
                <w:rFonts w:ascii="Arial" w:eastAsia="Times New Roman" w:hAnsi="Arial" w:cs="Arial"/>
                <w:sz w:val="20"/>
                <w:szCs w:val="20"/>
              </w:rPr>
            </w:pPr>
            <w:r w:rsidRPr="00CB46E6">
              <w:rPr>
                <w:rFonts w:ascii="Arial" w:hAnsi="Arial" w:cs="Arial"/>
                <w:sz w:val="20"/>
                <w:szCs w:val="20"/>
              </w:rPr>
              <w:t>2</w:t>
            </w:r>
          </w:p>
        </w:tc>
        <w:tc>
          <w:tcPr>
            <w:tcW w:w="500" w:type="dxa"/>
            <w:tcBorders>
              <w:top w:val="single" w:sz="5" w:space="0" w:color="000000"/>
              <w:left w:val="nil"/>
              <w:bottom w:val="single" w:sz="5" w:space="0" w:color="000000"/>
              <w:right w:val="nil"/>
            </w:tcBorders>
          </w:tcPr>
          <w:p w:rsidR="000F3CCA" w:rsidRPr="00CB46E6" w:rsidRDefault="000F3CCA" w:rsidP="00A91331">
            <w:pPr>
              <w:pStyle w:val="TableParagraph"/>
              <w:spacing w:before="4"/>
              <w:ind w:left="60"/>
              <w:jc w:val="center"/>
              <w:rPr>
                <w:rFonts w:ascii="Arial" w:eastAsia="Times New Roman" w:hAnsi="Arial" w:cs="Arial"/>
                <w:sz w:val="20"/>
                <w:szCs w:val="20"/>
              </w:rPr>
            </w:pPr>
            <w:r w:rsidRPr="00CB46E6">
              <w:rPr>
                <w:rFonts w:ascii="Arial" w:hAnsi="Arial" w:cs="Arial"/>
                <w:w w:val="105"/>
                <w:sz w:val="20"/>
                <w:szCs w:val="20"/>
              </w:rPr>
              <w:t>1</w:t>
            </w:r>
          </w:p>
        </w:tc>
        <w:tc>
          <w:tcPr>
            <w:tcW w:w="706" w:type="dxa"/>
            <w:tcBorders>
              <w:top w:val="single" w:sz="5" w:space="0" w:color="000000"/>
              <w:left w:val="nil"/>
              <w:bottom w:val="single" w:sz="5" w:space="0" w:color="000000"/>
              <w:right w:val="single" w:sz="5" w:space="0" w:color="000000"/>
            </w:tcBorders>
          </w:tcPr>
          <w:p w:rsidR="000F3CCA" w:rsidRPr="00CB46E6" w:rsidRDefault="000F3CCA" w:rsidP="00A91331">
            <w:pPr>
              <w:pStyle w:val="TableParagraph"/>
              <w:spacing w:before="4"/>
              <w:ind w:left="180"/>
              <w:rPr>
                <w:rFonts w:ascii="Arial" w:eastAsia="Times New Roman" w:hAnsi="Arial" w:cs="Arial"/>
                <w:sz w:val="20"/>
                <w:szCs w:val="20"/>
              </w:rPr>
            </w:pPr>
            <w:r w:rsidRPr="00CB46E6">
              <w:rPr>
                <w:rFonts w:ascii="Arial" w:hAnsi="Arial" w:cs="Arial"/>
                <w:w w:val="105"/>
                <w:sz w:val="20"/>
                <w:szCs w:val="20"/>
              </w:rPr>
              <w:t>0</w:t>
            </w:r>
          </w:p>
        </w:tc>
      </w:tr>
      <w:tr w:rsidR="000F3CCA" w:rsidRPr="00CB46E6" w:rsidTr="00A91331">
        <w:trPr>
          <w:trHeight w:hRule="exact" w:val="240"/>
        </w:trPr>
        <w:tc>
          <w:tcPr>
            <w:tcW w:w="7651" w:type="dxa"/>
            <w:tcBorders>
              <w:top w:val="single" w:sz="5" w:space="0" w:color="000000"/>
              <w:left w:val="single" w:sz="5" w:space="0" w:color="000000"/>
              <w:bottom w:val="single" w:sz="5" w:space="0" w:color="000000"/>
              <w:right w:val="single" w:sz="5" w:space="0" w:color="000000"/>
            </w:tcBorders>
          </w:tcPr>
          <w:p w:rsidR="000F3CCA" w:rsidRPr="00CB46E6" w:rsidRDefault="000F3CCA" w:rsidP="00A91331">
            <w:pPr>
              <w:pStyle w:val="TableParagraph"/>
              <w:tabs>
                <w:tab w:val="left" w:pos="824"/>
              </w:tabs>
              <w:spacing w:before="4"/>
              <w:ind w:left="464"/>
              <w:rPr>
                <w:rFonts w:ascii="Arial" w:eastAsia="Times New Roman" w:hAnsi="Arial" w:cs="Arial"/>
                <w:sz w:val="20"/>
                <w:szCs w:val="20"/>
              </w:rPr>
            </w:pPr>
            <w:r w:rsidRPr="00CB46E6">
              <w:rPr>
                <w:rFonts w:ascii="Arial" w:hAnsi="Arial" w:cs="Arial"/>
                <w:sz w:val="20"/>
                <w:szCs w:val="20"/>
              </w:rPr>
              <w:t>-</w:t>
            </w:r>
            <w:r w:rsidRPr="00CB46E6">
              <w:rPr>
                <w:rFonts w:ascii="Arial" w:hAnsi="Arial" w:cs="Arial"/>
                <w:sz w:val="20"/>
                <w:szCs w:val="20"/>
              </w:rPr>
              <w:tab/>
            </w:r>
            <w:r w:rsidRPr="00CB46E6">
              <w:rPr>
                <w:rFonts w:ascii="Arial" w:hAnsi="Arial" w:cs="Arial"/>
                <w:w w:val="105"/>
                <w:sz w:val="20"/>
                <w:szCs w:val="20"/>
              </w:rPr>
              <w:t>Timeliness</w:t>
            </w:r>
            <w:r w:rsidRPr="00CB46E6">
              <w:rPr>
                <w:rFonts w:ascii="Arial" w:hAnsi="Arial" w:cs="Arial"/>
                <w:spacing w:val="-12"/>
                <w:w w:val="105"/>
                <w:sz w:val="20"/>
                <w:szCs w:val="20"/>
              </w:rPr>
              <w:t xml:space="preserve"> </w:t>
            </w:r>
            <w:r w:rsidRPr="00CB46E6">
              <w:rPr>
                <w:rFonts w:ascii="Arial" w:hAnsi="Arial" w:cs="Arial"/>
                <w:w w:val="105"/>
                <w:sz w:val="20"/>
                <w:szCs w:val="20"/>
              </w:rPr>
              <w:t>of</w:t>
            </w:r>
            <w:r w:rsidRPr="00CB46E6">
              <w:rPr>
                <w:rFonts w:ascii="Arial" w:hAnsi="Arial" w:cs="Arial"/>
                <w:spacing w:val="-11"/>
                <w:w w:val="105"/>
                <w:sz w:val="20"/>
                <w:szCs w:val="20"/>
              </w:rPr>
              <w:t xml:space="preserve"> </w:t>
            </w:r>
            <w:r w:rsidRPr="00CB46E6">
              <w:rPr>
                <w:rFonts w:ascii="Arial" w:hAnsi="Arial" w:cs="Arial"/>
                <w:w w:val="105"/>
                <w:sz w:val="20"/>
                <w:szCs w:val="20"/>
              </w:rPr>
              <w:t>lesson</w:t>
            </w:r>
            <w:r w:rsidRPr="00CB46E6">
              <w:rPr>
                <w:rFonts w:ascii="Arial" w:hAnsi="Arial" w:cs="Arial"/>
                <w:spacing w:val="-10"/>
                <w:w w:val="105"/>
                <w:sz w:val="20"/>
                <w:szCs w:val="20"/>
              </w:rPr>
              <w:t xml:space="preserve"> </w:t>
            </w:r>
            <w:r w:rsidRPr="00CB46E6">
              <w:rPr>
                <w:rFonts w:ascii="Arial" w:hAnsi="Arial" w:cs="Arial"/>
                <w:w w:val="105"/>
                <w:sz w:val="20"/>
                <w:szCs w:val="20"/>
              </w:rPr>
              <w:t>planning</w:t>
            </w:r>
            <w:r w:rsidRPr="00CB46E6">
              <w:rPr>
                <w:rFonts w:ascii="Arial" w:hAnsi="Arial" w:cs="Arial"/>
                <w:spacing w:val="-10"/>
                <w:w w:val="105"/>
                <w:sz w:val="20"/>
                <w:szCs w:val="20"/>
              </w:rPr>
              <w:t xml:space="preserve"> </w:t>
            </w:r>
            <w:r w:rsidRPr="00CB46E6">
              <w:rPr>
                <w:rFonts w:ascii="Arial" w:hAnsi="Arial" w:cs="Arial"/>
                <w:w w:val="105"/>
                <w:sz w:val="20"/>
                <w:szCs w:val="20"/>
              </w:rPr>
              <w:t>and</w:t>
            </w:r>
            <w:r w:rsidRPr="00CB46E6">
              <w:rPr>
                <w:rFonts w:ascii="Arial" w:hAnsi="Arial" w:cs="Arial"/>
                <w:spacing w:val="-11"/>
                <w:w w:val="105"/>
                <w:sz w:val="20"/>
                <w:szCs w:val="20"/>
              </w:rPr>
              <w:t xml:space="preserve"> </w:t>
            </w:r>
            <w:r w:rsidRPr="00CB46E6">
              <w:rPr>
                <w:rFonts w:ascii="Arial" w:hAnsi="Arial" w:cs="Arial"/>
                <w:w w:val="105"/>
                <w:sz w:val="20"/>
                <w:szCs w:val="20"/>
              </w:rPr>
              <w:t>task</w:t>
            </w:r>
            <w:r w:rsidRPr="00CB46E6">
              <w:rPr>
                <w:rFonts w:ascii="Arial" w:hAnsi="Arial" w:cs="Arial"/>
                <w:spacing w:val="-10"/>
                <w:w w:val="105"/>
                <w:sz w:val="20"/>
                <w:szCs w:val="20"/>
              </w:rPr>
              <w:t xml:space="preserve"> </w:t>
            </w:r>
            <w:r w:rsidRPr="00CB46E6">
              <w:rPr>
                <w:rFonts w:ascii="Arial" w:hAnsi="Arial" w:cs="Arial"/>
                <w:w w:val="105"/>
                <w:sz w:val="20"/>
                <w:szCs w:val="20"/>
              </w:rPr>
              <w:t>completion</w:t>
            </w:r>
          </w:p>
        </w:tc>
        <w:tc>
          <w:tcPr>
            <w:tcW w:w="1189" w:type="dxa"/>
            <w:tcBorders>
              <w:top w:val="single" w:sz="5" w:space="0" w:color="000000"/>
              <w:left w:val="single" w:sz="5" w:space="0" w:color="000000"/>
              <w:bottom w:val="single" w:sz="5" w:space="0" w:color="000000"/>
              <w:right w:val="nil"/>
            </w:tcBorders>
          </w:tcPr>
          <w:p w:rsidR="000F3CCA" w:rsidRPr="00CB46E6" w:rsidRDefault="000F3CCA" w:rsidP="00A91331">
            <w:pPr>
              <w:pStyle w:val="TableParagraph"/>
              <w:spacing w:before="4"/>
              <w:ind w:right="218"/>
              <w:jc w:val="right"/>
              <w:rPr>
                <w:rFonts w:ascii="Arial" w:eastAsia="Times New Roman" w:hAnsi="Arial" w:cs="Arial"/>
                <w:sz w:val="20"/>
                <w:szCs w:val="20"/>
              </w:rPr>
            </w:pPr>
            <w:r w:rsidRPr="00CB46E6">
              <w:rPr>
                <w:rFonts w:ascii="Arial" w:hAnsi="Arial" w:cs="Arial"/>
                <w:sz w:val="20"/>
                <w:szCs w:val="20"/>
              </w:rPr>
              <w:t>2</w:t>
            </w:r>
          </w:p>
        </w:tc>
        <w:tc>
          <w:tcPr>
            <w:tcW w:w="500" w:type="dxa"/>
            <w:tcBorders>
              <w:top w:val="single" w:sz="5" w:space="0" w:color="000000"/>
              <w:left w:val="nil"/>
              <w:bottom w:val="single" w:sz="5" w:space="0" w:color="000000"/>
              <w:right w:val="nil"/>
            </w:tcBorders>
          </w:tcPr>
          <w:p w:rsidR="000F3CCA" w:rsidRPr="00CB46E6" w:rsidRDefault="000F3CCA" w:rsidP="00A91331">
            <w:pPr>
              <w:pStyle w:val="TableParagraph"/>
              <w:spacing w:before="4"/>
              <w:ind w:left="60"/>
              <w:jc w:val="center"/>
              <w:rPr>
                <w:rFonts w:ascii="Arial" w:eastAsia="Times New Roman" w:hAnsi="Arial" w:cs="Arial"/>
                <w:sz w:val="20"/>
                <w:szCs w:val="20"/>
              </w:rPr>
            </w:pPr>
            <w:r w:rsidRPr="00CB46E6">
              <w:rPr>
                <w:rFonts w:ascii="Arial" w:hAnsi="Arial" w:cs="Arial"/>
                <w:w w:val="105"/>
                <w:sz w:val="20"/>
                <w:szCs w:val="20"/>
              </w:rPr>
              <w:t>1</w:t>
            </w:r>
          </w:p>
        </w:tc>
        <w:tc>
          <w:tcPr>
            <w:tcW w:w="706" w:type="dxa"/>
            <w:tcBorders>
              <w:top w:val="single" w:sz="5" w:space="0" w:color="000000"/>
              <w:left w:val="nil"/>
              <w:bottom w:val="single" w:sz="5" w:space="0" w:color="000000"/>
              <w:right w:val="single" w:sz="5" w:space="0" w:color="000000"/>
            </w:tcBorders>
          </w:tcPr>
          <w:p w:rsidR="000F3CCA" w:rsidRPr="00CB46E6" w:rsidRDefault="000F3CCA" w:rsidP="00A91331">
            <w:pPr>
              <w:pStyle w:val="TableParagraph"/>
              <w:spacing w:before="4"/>
              <w:ind w:left="180"/>
              <w:rPr>
                <w:rFonts w:ascii="Arial" w:eastAsia="Times New Roman" w:hAnsi="Arial" w:cs="Arial"/>
                <w:sz w:val="20"/>
                <w:szCs w:val="20"/>
              </w:rPr>
            </w:pPr>
            <w:r w:rsidRPr="00CB46E6">
              <w:rPr>
                <w:rFonts w:ascii="Arial" w:hAnsi="Arial" w:cs="Arial"/>
                <w:w w:val="105"/>
                <w:sz w:val="20"/>
                <w:szCs w:val="20"/>
              </w:rPr>
              <w:t>0</w:t>
            </w:r>
          </w:p>
        </w:tc>
      </w:tr>
      <w:tr w:rsidR="000F3CCA" w:rsidRPr="00CB46E6" w:rsidTr="00A91331">
        <w:trPr>
          <w:trHeight w:hRule="exact" w:val="240"/>
        </w:trPr>
        <w:tc>
          <w:tcPr>
            <w:tcW w:w="7651" w:type="dxa"/>
            <w:tcBorders>
              <w:top w:val="single" w:sz="5" w:space="0" w:color="000000"/>
              <w:left w:val="single" w:sz="5" w:space="0" w:color="000000"/>
              <w:bottom w:val="single" w:sz="5" w:space="0" w:color="000000"/>
              <w:right w:val="single" w:sz="5" w:space="0" w:color="000000"/>
            </w:tcBorders>
          </w:tcPr>
          <w:p w:rsidR="000F3CCA" w:rsidRPr="00CB46E6" w:rsidRDefault="000F3CCA" w:rsidP="00A91331">
            <w:pPr>
              <w:pStyle w:val="TableParagraph"/>
              <w:tabs>
                <w:tab w:val="left" w:pos="824"/>
              </w:tabs>
              <w:spacing w:before="4"/>
              <w:ind w:left="464"/>
              <w:rPr>
                <w:rFonts w:ascii="Arial" w:eastAsia="Times New Roman" w:hAnsi="Arial" w:cs="Arial"/>
                <w:sz w:val="20"/>
                <w:szCs w:val="20"/>
              </w:rPr>
            </w:pPr>
            <w:r w:rsidRPr="00CB46E6">
              <w:rPr>
                <w:rFonts w:ascii="Arial" w:hAnsi="Arial" w:cs="Arial"/>
                <w:sz w:val="20"/>
                <w:szCs w:val="20"/>
              </w:rPr>
              <w:t>-</w:t>
            </w:r>
            <w:r w:rsidRPr="00CB46E6">
              <w:rPr>
                <w:rFonts w:ascii="Arial" w:hAnsi="Arial" w:cs="Arial"/>
                <w:sz w:val="20"/>
                <w:szCs w:val="20"/>
              </w:rPr>
              <w:tab/>
            </w:r>
            <w:r w:rsidRPr="00CB46E6">
              <w:rPr>
                <w:rFonts w:ascii="Arial" w:hAnsi="Arial" w:cs="Arial"/>
                <w:w w:val="105"/>
                <w:sz w:val="20"/>
                <w:szCs w:val="20"/>
              </w:rPr>
              <w:t>Interactions</w:t>
            </w:r>
            <w:r w:rsidRPr="00CB46E6">
              <w:rPr>
                <w:rFonts w:ascii="Arial" w:hAnsi="Arial" w:cs="Arial"/>
                <w:spacing w:val="-18"/>
                <w:w w:val="105"/>
                <w:sz w:val="20"/>
                <w:szCs w:val="20"/>
              </w:rPr>
              <w:t xml:space="preserve"> </w:t>
            </w:r>
            <w:r w:rsidRPr="00CB46E6">
              <w:rPr>
                <w:rFonts w:ascii="Arial" w:hAnsi="Arial" w:cs="Arial"/>
                <w:w w:val="105"/>
                <w:sz w:val="20"/>
                <w:szCs w:val="20"/>
              </w:rPr>
              <w:t>with</w:t>
            </w:r>
            <w:r w:rsidRPr="00CB46E6">
              <w:rPr>
                <w:rFonts w:ascii="Arial" w:hAnsi="Arial" w:cs="Arial"/>
                <w:spacing w:val="-17"/>
                <w:w w:val="105"/>
                <w:sz w:val="20"/>
                <w:szCs w:val="20"/>
              </w:rPr>
              <w:t xml:space="preserve"> </w:t>
            </w:r>
            <w:r w:rsidRPr="00CB46E6">
              <w:rPr>
                <w:rFonts w:ascii="Arial" w:hAnsi="Arial" w:cs="Arial"/>
                <w:w w:val="105"/>
                <w:sz w:val="20"/>
                <w:szCs w:val="20"/>
              </w:rPr>
              <w:t>students</w:t>
            </w:r>
          </w:p>
        </w:tc>
        <w:tc>
          <w:tcPr>
            <w:tcW w:w="1189" w:type="dxa"/>
            <w:tcBorders>
              <w:top w:val="single" w:sz="5" w:space="0" w:color="000000"/>
              <w:left w:val="single" w:sz="5" w:space="0" w:color="000000"/>
              <w:bottom w:val="single" w:sz="5" w:space="0" w:color="000000"/>
              <w:right w:val="nil"/>
            </w:tcBorders>
          </w:tcPr>
          <w:p w:rsidR="000F3CCA" w:rsidRPr="00CB46E6" w:rsidRDefault="000F3CCA" w:rsidP="00A91331">
            <w:pPr>
              <w:pStyle w:val="TableParagraph"/>
              <w:spacing w:before="4"/>
              <w:ind w:right="243"/>
              <w:jc w:val="right"/>
              <w:rPr>
                <w:rFonts w:ascii="Arial" w:eastAsia="Times New Roman" w:hAnsi="Arial" w:cs="Arial"/>
                <w:sz w:val="20"/>
                <w:szCs w:val="20"/>
              </w:rPr>
            </w:pPr>
            <w:r w:rsidRPr="00CB46E6">
              <w:rPr>
                <w:rFonts w:ascii="Arial" w:hAnsi="Arial" w:cs="Arial"/>
                <w:sz w:val="20"/>
                <w:szCs w:val="20"/>
              </w:rPr>
              <w:t>2</w:t>
            </w:r>
          </w:p>
        </w:tc>
        <w:tc>
          <w:tcPr>
            <w:tcW w:w="500" w:type="dxa"/>
            <w:tcBorders>
              <w:top w:val="single" w:sz="5" w:space="0" w:color="000000"/>
              <w:left w:val="nil"/>
              <w:bottom w:val="single" w:sz="5" w:space="0" w:color="000000"/>
              <w:right w:val="nil"/>
            </w:tcBorders>
          </w:tcPr>
          <w:p w:rsidR="000F3CCA" w:rsidRPr="00CB46E6" w:rsidRDefault="000F3CCA" w:rsidP="00A91331">
            <w:pPr>
              <w:pStyle w:val="TableParagraph"/>
              <w:spacing w:before="4"/>
              <w:ind w:left="9"/>
              <w:jc w:val="center"/>
              <w:rPr>
                <w:rFonts w:ascii="Arial" w:eastAsia="Times New Roman" w:hAnsi="Arial" w:cs="Arial"/>
                <w:sz w:val="20"/>
                <w:szCs w:val="20"/>
              </w:rPr>
            </w:pPr>
            <w:r w:rsidRPr="00CB46E6">
              <w:rPr>
                <w:rFonts w:ascii="Arial" w:hAnsi="Arial" w:cs="Arial"/>
                <w:w w:val="105"/>
                <w:sz w:val="20"/>
                <w:szCs w:val="20"/>
              </w:rPr>
              <w:t>1</w:t>
            </w:r>
          </w:p>
        </w:tc>
        <w:tc>
          <w:tcPr>
            <w:tcW w:w="706" w:type="dxa"/>
            <w:tcBorders>
              <w:top w:val="single" w:sz="5" w:space="0" w:color="000000"/>
              <w:left w:val="nil"/>
              <w:bottom w:val="single" w:sz="5" w:space="0" w:color="000000"/>
              <w:right w:val="single" w:sz="5" w:space="0" w:color="000000"/>
            </w:tcBorders>
          </w:tcPr>
          <w:p w:rsidR="000F3CCA" w:rsidRPr="00CB46E6" w:rsidRDefault="000F3CCA" w:rsidP="00A91331">
            <w:pPr>
              <w:pStyle w:val="TableParagraph"/>
              <w:spacing w:before="4"/>
              <w:ind w:left="155"/>
              <w:rPr>
                <w:rFonts w:ascii="Arial" w:eastAsia="Times New Roman" w:hAnsi="Arial" w:cs="Arial"/>
                <w:sz w:val="20"/>
                <w:szCs w:val="20"/>
              </w:rPr>
            </w:pPr>
            <w:r w:rsidRPr="00CB46E6">
              <w:rPr>
                <w:rFonts w:ascii="Arial" w:hAnsi="Arial" w:cs="Arial"/>
                <w:w w:val="105"/>
                <w:sz w:val="20"/>
                <w:szCs w:val="20"/>
              </w:rPr>
              <w:t>0</w:t>
            </w:r>
          </w:p>
        </w:tc>
      </w:tr>
      <w:tr w:rsidR="000F3CCA" w:rsidRPr="00CB46E6" w:rsidTr="00A91331">
        <w:trPr>
          <w:trHeight w:hRule="exact" w:val="240"/>
        </w:trPr>
        <w:tc>
          <w:tcPr>
            <w:tcW w:w="7651" w:type="dxa"/>
            <w:tcBorders>
              <w:top w:val="single" w:sz="5" w:space="0" w:color="000000"/>
              <w:left w:val="single" w:sz="5" w:space="0" w:color="000000"/>
              <w:bottom w:val="single" w:sz="5" w:space="0" w:color="000000"/>
              <w:right w:val="single" w:sz="5" w:space="0" w:color="000000"/>
            </w:tcBorders>
          </w:tcPr>
          <w:p w:rsidR="000F3CCA" w:rsidRPr="00CB46E6" w:rsidRDefault="000F3CCA" w:rsidP="00A91331">
            <w:pPr>
              <w:pStyle w:val="TableParagraph"/>
              <w:tabs>
                <w:tab w:val="left" w:pos="824"/>
              </w:tabs>
              <w:spacing w:before="4"/>
              <w:ind w:left="464"/>
              <w:rPr>
                <w:rFonts w:ascii="Arial" w:eastAsia="Times New Roman" w:hAnsi="Arial" w:cs="Arial"/>
                <w:sz w:val="20"/>
                <w:szCs w:val="20"/>
              </w:rPr>
            </w:pPr>
            <w:r w:rsidRPr="00CB46E6">
              <w:rPr>
                <w:rFonts w:ascii="Arial" w:hAnsi="Arial" w:cs="Arial"/>
                <w:sz w:val="20"/>
                <w:szCs w:val="20"/>
              </w:rPr>
              <w:t>-</w:t>
            </w:r>
            <w:r w:rsidRPr="00CB46E6">
              <w:rPr>
                <w:rFonts w:ascii="Arial" w:hAnsi="Arial" w:cs="Arial"/>
                <w:sz w:val="20"/>
                <w:szCs w:val="20"/>
              </w:rPr>
              <w:tab/>
            </w:r>
            <w:r w:rsidRPr="00CB46E6">
              <w:rPr>
                <w:rFonts w:ascii="Arial" w:hAnsi="Arial" w:cs="Arial"/>
                <w:w w:val="105"/>
                <w:sz w:val="20"/>
                <w:szCs w:val="20"/>
              </w:rPr>
              <w:t>Interactions</w:t>
            </w:r>
            <w:r w:rsidRPr="00CB46E6">
              <w:rPr>
                <w:rFonts w:ascii="Arial" w:hAnsi="Arial" w:cs="Arial"/>
                <w:spacing w:val="-15"/>
                <w:w w:val="105"/>
                <w:sz w:val="20"/>
                <w:szCs w:val="20"/>
              </w:rPr>
              <w:t xml:space="preserve"> </w:t>
            </w:r>
            <w:r w:rsidRPr="00CB46E6">
              <w:rPr>
                <w:rFonts w:ascii="Arial" w:hAnsi="Arial" w:cs="Arial"/>
                <w:w w:val="105"/>
                <w:sz w:val="20"/>
                <w:szCs w:val="20"/>
              </w:rPr>
              <w:t>with</w:t>
            </w:r>
            <w:r w:rsidRPr="00CB46E6">
              <w:rPr>
                <w:rFonts w:ascii="Arial" w:hAnsi="Arial" w:cs="Arial"/>
                <w:spacing w:val="-13"/>
                <w:w w:val="105"/>
                <w:sz w:val="20"/>
                <w:szCs w:val="20"/>
              </w:rPr>
              <w:t xml:space="preserve"> </w:t>
            </w:r>
            <w:r w:rsidRPr="00CB46E6">
              <w:rPr>
                <w:rFonts w:ascii="Arial" w:hAnsi="Arial" w:cs="Arial"/>
                <w:w w:val="105"/>
                <w:sz w:val="20"/>
                <w:szCs w:val="20"/>
              </w:rPr>
              <w:t>professional</w:t>
            </w:r>
            <w:r w:rsidRPr="00CB46E6">
              <w:rPr>
                <w:rFonts w:ascii="Arial" w:hAnsi="Arial" w:cs="Arial"/>
                <w:spacing w:val="-14"/>
                <w:w w:val="105"/>
                <w:sz w:val="20"/>
                <w:szCs w:val="20"/>
              </w:rPr>
              <w:t xml:space="preserve"> </w:t>
            </w:r>
            <w:r w:rsidRPr="00CB46E6">
              <w:rPr>
                <w:rFonts w:ascii="Arial" w:hAnsi="Arial" w:cs="Arial"/>
                <w:w w:val="105"/>
                <w:sz w:val="20"/>
                <w:szCs w:val="20"/>
              </w:rPr>
              <w:t>staff,</w:t>
            </w:r>
            <w:r w:rsidRPr="00CB46E6">
              <w:rPr>
                <w:rFonts w:ascii="Arial" w:hAnsi="Arial" w:cs="Arial"/>
                <w:spacing w:val="-15"/>
                <w:w w:val="105"/>
                <w:sz w:val="20"/>
                <w:szCs w:val="20"/>
              </w:rPr>
              <w:t xml:space="preserve"> </w:t>
            </w:r>
            <w:r w:rsidRPr="00CB46E6">
              <w:rPr>
                <w:rFonts w:ascii="Arial" w:hAnsi="Arial" w:cs="Arial"/>
                <w:w w:val="105"/>
                <w:sz w:val="20"/>
                <w:szCs w:val="20"/>
              </w:rPr>
              <w:t>faculty,</w:t>
            </w:r>
            <w:r w:rsidRPr="00CB46E6">
              <w:rPr>
                <w:rFonts w:ascii="Arial" w:hAnsi="Arial" w:cs="Arial"/>
                <w:spacing w:val="-14"/>
                <w:w w:val="105"/>
                <w:sz w:val="20"/>
                <w:szCs w:val="20"/>
              </w:rPr>
              <w:t xml:space="preserve"> </w:t>
            </w:r>
            <w:r w:rsidRPr="00CB46E6">
              <w:rPr>
                <w:rFonts w:ascii="Arial" w:hAnsi="Arial" w:cs="Arial"/>
                <w:w w:val="105"/>
                <w:sz w:val="20"/>
                <w:szCs w:val="20"/>
              </w:rPr>
              <w:t>and</w:t>
            </w:r>
            <w:r w:rsidRPr="00CB46E6">
              <w:rPr>
                <w:rFonts w:ascii="Arial" w:hAnsi="Arial" w:cs="Arial"/>
                <w:spacing w:val="-13"/>
                <w:w w:val="105"/>
                <w:sz w:val="20"/>
                <w:szCs w:val="20"/>
              </w:rPr>
              <w:t xml:space="preserve"> </w:t>
            </w:r>
            <w:r w:rsidRPr="00CB46E6">
              <w:rPr>
                <w:rFonts w:ascii="Arial" w:hAnsi="Arial" w:cs="Arial"/>
                <w:w w:val="105"/>
                <w:sz w:val="20"/>
                <w:szCs w:val="20"/>
              </w:rPr>
              <w:t>administrators</w:t>
            </w:r>
          </w:p>
        </w:tc>
        <w:tc>
          <w:tcPr>
            <w:tcW w:w="1189" w:type="dxa"/>
            <w:tcBorders>
              <w:top w:val="single" w:sz="5" w:space="0" w:color="000000"/>
              <w:left w:val="single" w:sz="5" w:space="0" w:color="000000"/>
              <w:bottom w:val="single" w:sz="5" w:space="0" w:color="000000"/>
              <w:right w:val="nil"/>
            </w:tcBorders>
          </w:tcPr>
          <w:p w:rsidR="000F3CCA" w:rsidRPr="00CB46E6" w:rsidRDefault="000F3CCA" w:rsidP="00A91331">
            <w:pPr>
              <w:pStyle w:val="TableParagraph"/>
              <w:spacing w:before="4"/>
              <w:ind w:right="243"/>
              <w:jc w:val="right"/>
              <w:rPr>
                <w:rFonts w:ascii="Arial" w:eastAsia="Times New Roman" w:hAnsi="Arial" w:cs="Arial"/>
                <w:sz w:val="20"/>
                <w:szCs w:val="20"/>
              </w:rPr>
            </w:pPr>
            <w:r w:rsidRPr="00CB46E6">
              <w:rPr>
                <w:rFonts w:ascii="Arial" w:hAnsi="Arial" w:cs="Arial"/>
                <w:sz w:val="20"/>
                <w:szCs w:val="20"/>
              </w:rPr>
              <w:t>2</w:t>
            </w:r>
          </w:p>
        </w:tc>
        <w:tc>
          <w:tcPr>
            <w:tcW w:w="500" w:type="dxa"/>
            <w:tcBorders>
              <w:top w:val="single" w:sz="5" w:space="0" w:color="000000"/>
              <w:left w:val="nil"/>
              <w:bottom w:val="single" w:sz="5" w:space="0" w:color="000000"/>
              <w:right w:val="nil"/>
            </w:tcBorders>
          </w:tcPr>
          <w:p w:rsidR="000F3CCA" w:rsidRPr="00CB46E6" w:rsidRDefault="000F3CCA" w:rsidP="00A91331">
            <w:pPr>
              <w:pStyle w:val="TableParagraph"/>
              <w:spacing w:before="4"/>
              <w:ind w:left="10"/>
              <w:jc w:val="center"/>
              <w:rPr>
                <w:rFonts w:ascii="Arial" w:eastAsia="Times New Roman" w:hAnsi="Arial" w:cs="Arial"/>
                <w:sz w:val="20"/>
                <w:szCs w:val="20"/>
              </w:rPr>
            </w:pPr>
            <w:r w:rsidRPr="00CB46E6">
              <w:rPr>
                <w:rFonts w:ascii="Arial" w:hAnsi="Arial" w:cs="Arial"/>
                <w:w w:val="105"/>
                <w:sz w:val="20"/>
                <w:szCs w:val="20"/>
              </w:rPr>
              <w:t>1</w:t>
            </w:r>
          </w:p>
        </w:tc>
        <w:tc>
          <w:tcPr>
            <w:tcW w:w="706" w:type="dxa"/>
            <w:tcBorders>
              <w:top w:val="single" w:sz="5" w:space="0" w:color="000000"/>
              <w:left w:val="nil"/>
              <w:bottom w:val="single" w:sz="5" w:space="0" w:color="000000"/>
              <w:right w:val="single" w:sz="5" w:space="0" w:color="000000"/>
            </w:tcBorders>
          </w:tcPr>
          <w:p w:rsidR="000F3CCA" w:rsidRPr="00CB46E6" w:rsidRDefault="000F3CCA" w:rsidP="00A91331">
            <w:pPr>
              <w:pStyle w:val="TableParagraph"/>
              <w:spacing w:before="4"/>
              <w:ind w:left="155"/>
              <w:rPr>
                <w:rFonts w:ascii="Arial" w:eastAsia="Times New Roman" w:hAnsi="Arial" w:cs="Arial"/>
                <w:sz w:val="20"/>
                <w:szCs w:val="20"/>
              </w:rPr>
            </w:pPr>
            <w:r w:rsidRPr="00CB46E6">
              <w:rPr>
                <w:rFonts w:ascii="Arial" w:hAnsi="Arial" w:cs="Arial"/>
                <w:w w:val="105"/>
                <w:sz w:val="20"/>
                <w:szCs w:val="20"/>
              </w:rPr>
              <w:t>0</w:t>
            </w:r>
          </w:p>
        </w:tc>
      </w:tr>
      <w:tr w:rsidR="000F3CCA" w:rsidRPr="00CB46E6" w:rsidTr="00A91331">
        <w:trPr>
          <w:trHeight w:hRule="exact" w:val="240"/>
        </w:trPr>
        <w:tc>
          <w:tcPr>
            <w:tcW w:w="7651" w:type="dxa"/>
            <w:tcBorders>
              <w:top w:val="single" w:sz="5" w:space="0" w:color="000000"/>
              <w:left w:val="single" w:sz="5" w:space="0" w:color="000000"/>
              <w:bottom w:val="single" w:sz="5" w:space="0" w:color="000000"/>
              <w:right w:val="single" w:sz="5" w:space="0" w:color="000000"/>
            </w:tcBorders>
          </w:tcPr>
          <w:p w:rsidR="000F3CCA" w:rsidRPr="00CB46E6" w:rsidRDefault="000F3CCA" w:rsidP="00A91331">
            <w:pPr>
              <w:pStyle w:val="TableParagraph"/>
              <w:tabs>
                <w:tab w:val="left" w:pos="824"/>
              </w:tabs>
              <w:spacing w:before="4"/>
              <w:ind w:left="464"/>
              <w:rPr>
                <w:rFonts w:ascii="Arial" w:eastAsia="Times New Roman" w:hAnsi="Arial" w:cs="Arial"/>
                <w:sz w:val="20"/>
                <w:szCs w:val="20"/>
              </w:rPr>
            </w:pPr>
            <w:r w:rsidRPr="00CB46E6">
              <w:rPr>
                <w:rFonts w:ascii="Arial" w:hAnsi="Arial" w:cs="Arial"/>
                <w:sz w:val="20"/>
                <w:szCs w:val="20"/>
              </w:rPr>
              <w:t>-</w:t>
            </w:r>
            <w:r w:rsidRPr="00CB46E6">
              <w:rPr>
                <w:rFonts w:ascii="Arial" w:hAnsi="Arial" w:cs="Arial"/>
                <w:sz w:val="20"/>
                <w:szCs w:val="20"/>
              </w:rPr>
              <w:tab/>
            </w:r>
            <w:r w:rsidRPr="00CB46E6">
              <w:rPr>
                <w:rFonts w:ascii="Arial" w:hAnsi="Arial" w:cs="Arial"/>
                <w:w w:val="105"/>
                <w:sz w:val="20"/>
                <w:szCs w:val="20"/>
              </w:rPr>
              <w:t>Recordkeeping</w:t>
            </w:r>
          </w:p>
        </w:tc>
        <w:tc>
          <w:tcPr>
            <w:tcW w:w="1189" w:type="dxa"/>
            <w:tcBorders>
              <w:top w:val="single" w:sz="5" w:space="0" w:color="000000"/>
              <w:left w:val="single" w:sz="5" w:space="0" w:color="000000"/>
              <w:bottom w:val="single" w:sz="5" w:space="0" w:color="000000"/>
              <w:right w:val="nil"/>
            </w:tcBorders>
          </w:tcPr>
          <w:p w:rsidR="000F3CCA" w:rsidRPr="00CB46E6" w:rsidRDefault="000F3CCA" w:rsidP="00A91331">
            <w:pPr>
              <w:pStyle w:val="TableParagraph"/>
              <w:spacing w:before="4"/>
              <w:ind w:right="243"/>
              <w:jc w:val="right"/>
              <w:rPr>
                <w:rFonts w:ascii="Arial" w:eastAsia="Times New Roman" w:hAnsi="Arial" w:cs="Arial"/>
                <w:sz w:val="20"/>
                <w:szCs w:val="20"/>
              </w:rPr>
            </w:pPr>
            <w:r w:rsidRPr="00CB46E6">
              <w:rPr>
                <w:rFonts w:ascii="Arial" w:hAnsi="Arial" w:cs="Arial"/>
                <w:sz w:val="20"/>
                <w:szCs w:val="20"/>
              </w:rPr>
              <w:t>2</w:t>
            </w:r>
          </w:p>
        </w:tc>
        <w:tc>
          <w:tcPr>
            <w:tcW w:w="500" w:type="dxa"/>
            <w:tcBorders>
              <w:top w:val="single" w:sz="5" w:space="0" w:color="000000"/>
              <w:left w:val="nil"/>
              <w:bottom w:val="single" w:sz="5" w:space="0" w:color="000000"/>
              <w:right w:val="nil"/>
            </w:tcBorders>
          </w:tcPr>
          <w:p w:rsidR="000F3CCA" w:rsidRPr="00CB46E6" w:rsidRDefault="000F3CCA" w:rsidP="00A91331">
            <w:pPr>
              <w:pStyle w:val="TableParagraph"/>
              <w:spacing w:before="4"/>
              <w:ind w:left="9"/>
              <w:jc w:val="center"/>
              <w:rPr>
                <w:rFonts w:ascii="Arial" w:eastAsia="Times New Roman" w:hAnsi="Arial" w:cs="Arial"/>
                <w:sz w:val="20"/>
                <w:szCs w:val="20"/>
              </w:rPr>
            </w:pPr>
            <w:r w:rsidRPr="00CB46E6">
              <w:rPr>
                <w:rFonts w:ascii="Arial" w:hAnsi="Arial" w:cs="Arial"/>
                <w:w w:val="105"/>
                <w:sz w:val="20"/>
                <w:szCs w:val="20"/>
              </w:rPr>
              <w:t>1</w:t>
            </w:r>
          </w:p>
        </w:tc>
        <w:tc>
          <w:tcPr>
            <w:tcW w:w="706" w:type="dxa"/>
            <w:tcBorders>
              <w:top w:val="single" w:sz="5" w:space="0" w:color="000000"/>
              <w:left w:val="nil"/>
              <w:bottom w:val="single" w:sz="5" w:space="0" w:color="000000"/>
              <w:right w:val="single" w:sz="5" w:space="0" w:color="000000"/>
            </w:tcBorders>
          </w:tcPr>
          <w:p w:rsidR="000F3CCA" w:rsidRPr="00CB46E6" w:rsidRDefault="000F3CCA" w:rsidP="00A91331">
            <w:pPr>
              <w:pStyle w:val="TableParagraph"/>
              <w:spacing w:before="4"/>
              <w:ind w:left="155"/>
              <w:rPr>
                <w:rFonts w:ascii="Arial" w:eastAsia="Times New Roman" w:hAnsi="Arial" w:cs="Arial"/>
                <w:sz w:val="20"/>
                <w:szCs w:val="20"/>
              </w:rPr>
            </w:pPr>
            <w:r w:rsidRPr="00CB46E6">
              <w:rPr>
                <w:rFonts w:ascii="Arial" w:hAnsi="Arial" w:cs="Arial"/>
                <w:w w:val="105"/>
                <w:sz w:val="20"/>
                <w:szCs w:val="20"/>
              </w:rPr>
              <w:t>0</w:t>
            </w:r>
          </w:p>
        </w:tc>
      </w:tr>
      <w:tr w:rsidR="000F3CCA" w:rsidRPr="00CB46E6" w:rsidTr="00A91331">
        <w:trPr>
          <w:trHeight w:hRule="exact" w:val="701"/>
        </w:trPr>
        <w:tc>
          <w:tcPr>
            <w:tcW w:w="7651" w:type="dxa"/>
            <w:tcBorders>
              <w:top w:val="single" w:sz="5" w:space="0" w:color="000000"/>
              <w:left w:val="single" w:sz="5" w:space="0" w:color="000000"/>
              <w:bottom w:val="single" w:sz="5" w:space="0" w:color="000000"/>
              <w:right w:val="single" w:sz="5" w:space="0" w:color="000000"/>
            </w:tcBorders>
          </w:tcPr>
          <w:p w:rsidR="000F3CCA" w:rsidRPr="00CB46E6" w:rsidRDefault="000F3CCA" w:rsidP="00A91331">
            <w:pPr>
              <w:pStyle w:val="TableParagraph"/>
              <w:spacing w:before="4" w:line="253" w:lineRule="auto"/>
              <w:ind w:left="104" w:right="219"/>
              <w:rPr>
                <w:rFonts w:ascii="Arial" w:eastAsia="Times New Roman" w:hAnsi="Arial" w:cs="Arial"/>
                <w:sz w:val="20"/>
                <w:szCs w:val="20"/>
              </w:rPr>
            </w:pPr>
            <w:r w:rsidRPr="00CB46E6">
              <w:rPr>
                <w:rFonts w:ascii="Arial" w:eastAsia="Times New Roman" w:hAnsi="Arial" w:cs="Arial"/>
                <w:b/>
                <w:bCs/>
                <w:w w:val="105"/>
                <w:sz w:val="20"/>
                <w:szCs w:val="20"/>
              </w:rPr>
              <w:t>Instructional</w:t>
            </w:r>
            <w:r w:rsidRPr="00CB46E6">
              <w:rPr>
                <w:rFonts w:ascii="Arial" w:eastAsia="Times New Roman" w:hAnsi="Arial" w:cs="Arial"/>
                <w:b/>
                <w:bCs/>
                <w:spacing w:val="-16"/>
                <w:w w:val="105"/>
                <w:sz w:val="20"/>
                <w:szCs w:val="20"/>
              </w:rPr>
              <w:t xml:space="preserve"> </w:t>
            </w:r>
            <w:r w:rsidRPr="00CB46E6">
              <w:rPr>
                <w:rFonts w:ascii="Arial" w:eastAsia="Times New Roman" w:hAnsi="Arial" w:cs="Arial"/>
                <w:b/>
                <w:bCs/>
                <w:w w:val="105"/>
                <w:sz w:val="20"/>
                <w:szCs w:val="20"/>
              </w:rPr>
              <w:t>Technology.</w:t>
            </w:r>
            <w:r w:rsidRPr="00CB46E6">
              <w:rPr>
                <w:rFonts w:ascii="Arial" w:eastAsia="Times New Roman" w:hAnsi="Arial" w:cs="Arial"/>
                <w:b/>
                <w:bCs/>
                <w:spacing w:val="-16"/>
                <w:w w:val="105"/>
                <w:sz w:val="20"/>
                <w:szCs w:val="20"/>
              </w:rPr>
              <w:t xml:space="preserve"> </w:t>
            </w:r>
            <w:r w:rsidRPr="00CB46E6">
              <w:rPr>
                <w:rFonts w:ascii="Arial" w:eastAsia="Times New Roman" w:hAnsi="Arial" w:cs="Arial"/>
                <w:w w:val="105"/>
                <w:sz w:val="20"/>
                <w:szCs w:val="20"/>
              </w:rPr>
              <w:t>The</w:t>
            </w:r>
            <w:r w:rsidRPr="00CB46E6">
              <w:rPr>
                <w:rFonts w:ascii="Arial" w:eastAsia="Times New Roman" w:hAnsi="Arial" w:cs="Arial"/>
                <w:spacing w:val="-15"/>
                <w:w w:val="105"/>
                <w:sz w:val="20"/>
                <w:szCs w:val="20"/>
              </w:rPr>
              <w:t xml:space="preserve"> </w:t>
            </w:r>
            <w:r w:rsidRPr="00CB46E6">
              <w:rPr>
                <w:rFonts w:ascii="Arial" w:eastAsia="Times New Roman" w:hAnsi="Arial" w:cs="Arial"/>
                <w:w w:val="105"/>
                <w:sz w:val="20"/>
                <w:szCs w:val="20"/>
              </w:rPr>
              <w:t>teacher</w:t>
            </w:r>
            <w:r w:rsidRPr="00CB46E6">
              <w:rPr>
                <w:rFonts w:ascii="Arial" w:eastAsia="Times New Roman" w:hAnsi="Arial" w:cs="Arial"/>
                <w:spacing w:val="-16"/>
                <w:w w:val="105"/>
                <w:sz w:val="20"/>
                <w:szCs w:val="20"/>
              </w:rPr>
              <w:t xml:space="preserve"> </w:t>
            </w:r>
            <w:r w:rsidRPr="00CB46E6">
              <w:rPr>
                <w:rFonts w:ascii="Arial" w:eastAsia="Times New Roman" w:hAnsi="Arial" w:cs="Arial"/>
                <w:w w:val="105"/>
                <w:sz w:val="20"/>
                <w:szCs w:val="20"/>
              </w:rPr>
              <w:t>identifies</w:t>
            </w:r>
            <w:r w:rsidRPr="00CB46E6">
              <w:rPr>
                <w:rFonts w:ascii="Arial" w:eastAsia="Times New Roman" w:hAnsi="Arial" w:cs="Arial"/>
                <w:spacing w:val="-15"/>
                <w:w w:val="105"/>
                <w:sz w:val="20"/>
                <w:szCs w:val="20"/>
              </w:rPr>
              <w:t xml:space="preserve"> </w:t>
            </w:r>
            <w:r w:rsidRPr="00CB46E6">
              <w:rPr>
                <w:rFonts w:ascii="Arial" w:eastAsia="Times New Roman" w:hAnsi="Arial" w:cs="Arial"/>
                <w:w w:val="105"/>
                <w:sz w:val="20"/>
                <w:szCs w:val="20"/>
              </w:rPr>
              <w:t>appropriate</w:t>
            </w:r>
            <w:r w:rsidRPr="00CB46E6">
              <w:rPr>
                <w:rFonts w:ascii="Arial" w:eastAsia="Times New Roman" w:hAnsi="Arial" w:cs="Arial"/>
                <w:spacing w:val="-16"/>
                <w:w w:val="105"/>
                <w:sz w:val="20"/>
                <w:szCs w:val="20"/>
              </w:rPr>
              <w:t xml:space="preserve"> </w:t>
            </w:r>
            <w:r w:rsidRPr="00CB46E6">
              <w:rPr>
                <w:rFonts w:ascii="Arial" w:eastAsia="Times New Roman" w:hAnsi="Arial" w:cs="Arial"/>
                <w:w w:val="105"/>
                <w:sz w:val="20"/>
                <w:szCs w:val="20"/>
              </w:rPr>
              <w:t>opportunities</w:t>
            </w:r>
            <w:r w:rsidRPr="00CB46E6">
              <w:rPr>
                <w:rFonts w:ascii="Arial" w:eastAsia="Times New Roman" w:hAnsi="Arial" w:cs="Arial"/>
                <w:spacing w:val="-15"/>
                <w:w w:val="105"/>
                <w:sz w:val="20"/>
                <w:szCs w:val="20"/>
              </w:rPr>
              <w:t xml:space="preserve"> </w:t>
            </w:r>
            <w:r w:rsidRPr="00CB46E6">
              <w:rPr>
                <w:rFonts w:ascii="Arial" w:eastAsia="Times New Roman" w:hAnsi="Arial" w:cs="Arial"/>
                <w:w w:val="105"/>
                <w:sz w:val="20"/>
                <w:szCs w:val="20"/>
              </w:rPr>
              <w:t>and</w:t>
            </w:r>
            <w:r w:rsidRPr="00CB46E6">
              <w:rPr>
                <w:rFonts w:ascii="Arial" w:eastAsia="Times New Roman" w:hAnsi="Arial" w:cs="Arial"/>
                <w:spacing w:val="-15"/>
                <w:w w:val="105"/>
                <w:sz w:val="20"/>
                <w:szCs w:val="20"/>
              </w:rPr>
              <w:t xml:space="preserve"> </w:t>
            </w:r>
            <w:r w:rsidRPr="00CB46E6">
              <w:rPr>
                <w:rFonts w:ascii="Arial" w:eastAsia="Times New Roman" w:hAnsi="Arial" w:cs="Arial"/>
                <w:w w:val="105"/>
                <w:sz w:val="20"/>
                <w:szCs w:val="20"/>
              </w:rPr>
              <w:t>skillfully</w:t>
            </w:r>
            <w:r w:rsidRPr="00CB46E6">
              <w:rPr>
                <w:rFonts w:ascii="Arial" w:eastAsia="Times New Roman" w:hAnsi="Arial" w:cs="Arial"/>
                <w:spacing w:val="110"/>
                <w:w w:val="103"/>
                <w:sz w:val="20"/>
                <w:szCs w:val="20"/>
              </w:rPr>
              <w:t xml:space="preserve"> </w:t>
            </w:r>
            <w:r w:rsidRPr="00CB46E6">
              <w:rPr>
                <w:rFonts w:ascii="Arial" w:eastAsia="Times New Roman" w:hAnsi="Arial" w:cs="Arial"/>
                <w:w w:val="105"/>
                <w:sz w:val="20"/>
                <w:szCs w:val="20"/>
              </w:rPr>
              <w:t>uses</w:t>
            </w:r>
            <w:r w:rsidRPr="00CB46E6">
              <w:rPr>
                <w:rFonts w:ascii="Arial" w:eastAsia="Times New Roman" w:hAnsi="Arial" w:cs="Arial"/>
                <w:spacing w:val="-11"/>
                <w:w w:val="105"/>
                <w:sz w:val="20"/>
                <w:szCs w:val="20"/>
              </w:rPr>
              <w:t xml:space="preserve"> </w:t>
            </w:r>
            <w:r w:rsidRPr="00CB46E6">
              <w:rPr>
                <w:rFonts w:ascii="Arial" w:eastAsia="Times New Roman" w:hAnsi="Arial" w:cs="Arial"/>
                <w:w w:val="105"/>
                <w:sz w:val="20"/>
                <w:szCs w:val="20"/>
              </w:rPr>
              <w:t>a</w:t>
            </w:r>
            <w:r w:rsidRPr="00CB46E6">
              <w:rPr>
                <w:rFonts w:ascii="Arial" w:eastAsia="Times New Roman" w:hAnsi="Arial" w:cs="Arial"/>
                <w:spacing w:val="-11"/>
                <w:w w:val="105"/>
                <w:sz w:val="20"/>
                <w:szCs w:val="20"/>
              </w:rPr>
              <w:t xml:space="preserve"> </w:t>
            </w:r>
            <w:r w:rsidRPr="00CB46E6">
              <w:rPr>
                <w:rFonts w:ascii="Arial" w:eastAsia="Times New Roman" w:hAnsi="Arial" w:cs="Arial"/>
                <w:w w:val="105"/>
                <w:sz w:val="20"/>
                <w:szCs w:val="20"/>
              </w:rPr>
              <w:t>variety</w:t>
            </w:r>
            <w:r w:rsidRPr="00CB46E6">
              <w:rPr>
                <w:rFonts w:ascii="Arial" w:eastAsia="Times New Roman" w:hAnsi="Arial" w:cs="Arial"/>
                <w:spacing w:val="-10"/>
                <w:w w:val="105"/>
                <w:sz w:val="20"/>
                <w:szCs w:val="20"/>
              </w:rPr>
              <w:t xml:space="preserve"> </w:t>
            </w:r>
            <w:r w:rsidRPr="00CB46E6">
              <w:rPr>
                <w:rFonts w:ascii="Arial" w:eastAsia="Times New Roman" w:hAnsi="Arial" w:cs="Arial"/>
                <w:w w:val="105"/>
                <w:sz w:val="20"/>
                <w:szCs w:val="20"/>
              </w:rPr>
              <w:t>of</w:t>
            </w:r>
            <w:r w:rsidRPr="00CB46E6">
              <w:rPr>
                <w:rFonts w:ascii="Arial" w:eastAsia="Times New Roman" w:hAnsi="Arial" w:cs="Arial"/>
                <w:spacing w:val="-11"/>
                <w:w w:val="105"/>
                <w:sz w:val="20"/>
                <w:szCs w:val="20"/>
              </w:rPr>
              <w:t xml:space="preserve"> </w:t>
            </w:r>
            <w:r w:rsidRPr="00CB46E6">
              <w:rPr>
                <w:rFonts w:ascii="Arial" w:eastAsia="Times New Roman" w:hAnsi="Arial" w:cs="Arial"/>
                <w:w w:val="105"/>
                <w:sz w:val="20"/>
                <w:szCs w:val="20"/>
              </w:rPr>
              <w:t>effective</w:t>
            </w:r>
            <w:r w:rsidRPr="00CB46E6">
              <w:rPr>
                <w:rFonts w:ascii="Arial" w:eastAsia="Times New Roman" w:hAnsi="Arial" w:cs="Arial"/>
                <w:spacing w:val="-11"/>
                <w:w w:val="105"/>
                <w:sz w:val="20"/>
                <w:szCs w:val="20"/>
              </w:rPr>
              <w:t xml:space="preserve"> </w:t>
            </w:r>
            <w:r w:rsidRPr="00CB46E6">
              <w:rPr>
                <w:rFonts w:ascii="Arial" w:eastAsia="Times New Roman" w:hAnsi="Arial" w:cs="Arial"/>
                <w:w w:val="105"/>
                <w:sz w:val="20"/>
                <w:szCs w:val="20"/>
              </w:rPr>
              <w:t>instructional</w:t>
            </w:r>
            <w:r w:rsidRPr="00CB46E6">
              <w:rPr>
                <w:rFonts w:ascii="Arial" w:eastAsia="Times New Roman" w:hAnsi="Arial" w:cs="Arial"/>
                <w:spacing w:val="-11"/>
                <w:w w:val="105"/>
                <w:sz w:val="20"/>
                <w:szCs w:val="20"/>
              </w:rPr>
              <w:t xml:space="preserve"> </w:t>
            </w:r>
            <w:r w:rsidRPr="00CB46E6">
              <w:rPr>
                <w:rFonts w:ascii="Arial" w:eastAsia="Times New Roman" w:hAnsi="Arial" w:cs="Arial"/>
                <w:w w:val="105"/>
                <w:sz w:val="20"/>
                <w:szCs w:val="20"/>
              </w:rPr>
              <w:t>technologies</w:t>
            </w:r>
            <w:r w:rsidRPr="00CB46E6">
              <w:rPr>
                <w:rFonts w:ascii="Arial" w:eastAsia="Times New Roman" w:hAnsi="Arial" w:cs="Arial"/>
                <w:spacing w:val="-11"/>
                <w:w w:val="105"/>
                <w:sz w:val="20"/>
                <w:szCs w:val="20"/>
              </w:rPr>
              <w:t xml:space="preserve"> </w:t>
            </w:r>
            <w:r w:rsidRPr="00CB46E6">
              <w:rPr>
                <w:rFonts w:ascii="Arial" w:eastAsia="Times New Roman" w:hAnsi="Arial" w:cs="Arial"/>
                <w:w w:val="105"/>
                <w:sz w:val="20"/>
                <w:szCs w:val="20"/>
              </w:rPr>
              <w:t>to</w:t>
            </w:r>
            <w:r w:rsidRPr="00CB46E6">
              <w:rPr>
                <w:rFonts w:ascii="Arial" w:eastAsia="Times New Roman" w:hAnsi="Arial" w:cs="Arial"/>
                <w:spacing w:val="-10"/>
                <w:w w:val="105"/>
                <w:sz w:val="20"/>
                <w:szCs w:val="20"/>
              </w:rPr>
              <w:t xml:space="preserve"> </w:t>
            </w:r>
            <w:r w:rsidRPr="00CB46E6">
              <w:rPr>
                <w:rFonts w:ascii="Arial" w:eastAsia="Times New Roman" w:hAnsi="Arial" w:cs="Arial"/>
                <w:w w:val="105"/>
                <w:sz w:val="20"/>
                <w:szCs w:val="20"/>
              </w:rPr>
              <w:t>encourage</w:t>
            </w:r>
            <w:r w:rsidRPr="00CB46E6">
              <w:rPr>
                <w:rFonts w:ascii="Arial" w:eastAsia="Times New Roman" w:hAnsi="Arial" w:cs="Arial"/>
                <w:spacing w:val="-11"/>
                <w:w w:val="105"/>
                <w:sz w:val="20"/>
                <w:szCs w:val="20"/>
              </w:rPr>
              <w:t xml:space="preserve"> </w:t>
            </w:r>
            <w:r w:rsidRPr="00CB46E6">
              <w:rPr>
                <w:rFonts w:ascii="Arial" w:eastAsia="Times New Roman" w:hAnsi="Arial" w:cs="Arial"/>
                <w:w w:val="105"/>
                <w:sz w:val="20"/>
                <w:szCs w:val="20"/>
              </w:rPr>
              <w:t>students’</w:t>
            </w:r>
            <w:r w:rsidRPr="00CB46E6">
              <w:rPr>
                <w:rFonts w:ascii="Arial" w:eastAsia="Times New Roman" w:hAnsi="Arial" w:cs="Arial"/>
                <w:spacing w:val="-11"/>
                <w:w w:val="105"/>
                <w:sz w:val="20"/>
                <w:szCs w:val="20"/>
              </w:rPr>
              <w:t xml:space="preserve"> </w:t>
            </w:r>
            <w:r w:rsidRPr="00CB46E6">
              <w:rPr>
                <w:rFonts w:ascii="Arial" w:eastAsia="Times New Roman" w:hAnsi="Arial" w:cs="Arial"/>
                <w:w w:val="105"/>
                <w:sz w:val="20"/>
                <w:szCs w:val="20"/>
              </w:rPr>
              <w:t>development</w:t>
            </w:r>
            <w:r w:rsidRPr="00CB46E6">
              <w:rPr>
                <w:rFonts w:ascii="Arial" w:eastAsia="Times New Roman" w:hAnsi="Arial" w:cs="Arial"/>
                <w:spacing w:val="-11"/>
                <w:w w:val="105"/>
                <w:sz w:val="20"/>
                <w:szCs w:val="20"/>
              </w:rPr>
              <w:t xml:space="preserve"> </w:t>
            </w:r>
            <w:r w:rsidRPr="00CB46E6">
              <w:rPr>
                <w:rFonts w:ascii="Arial" w:eastAsia="Times New Roman" w:hAnsi="Arial" w:cs="Arial"/>
                <w:spacing w:val="1"/>
                <w:w w:val="105"/>
                <w:sz w:val="20"/>
                <w:szCs w:val="20"/>
              </w:rPr>
              <w:t>of</w:t>
            </w:r>
            <w:r w:rsidRPr="00CB46E6">
              <w:rPr>
                <w:rFonts w:ascii="Arial" w:eastAsia="Times New Roman" w:hAnsi="Arial" w:cs="Arial"/>
                <w:spacing w:val="109"/>
                <w:w w:val="103"/>
                <w:sz w:val="20"/>
                <w:szCs w:val="20"/>
              </w:rPr>
              <w:t xml:space="preserve"> </w:t>
            </w:r>
            <w:r w:rsidRPr="00CB46E6">
              <w:rPr>
                <w:rFonts w:ascii="Arial" w:eastAsia="Times New Roman" w:hAnsi="Arial" w:cs="Arial"/>
                <w:w w:val="105"/>
                <w:sz w:val="20"/>
                <w:szCs w:val="20"/>
              </w:rPr>
              <w:t>critical</w:t>
            </w:r>
            <w:r w:rsidRPr="00CB46E6">
              <w:rPr>
                <w:rFonts w:ascii="Arial" w:eastAsia="Times New Roman" w:hAnsi="Arial" w:cs="Arial"/>
                <w:spacing w:val="-14"/>
                <w:w w:val="105"/>
                <w:sz w:val="20"/>
                <w:szCs w:val="20"/>
              </w:rPr>
              <w:t xml:space="preserve"> </w:t>
            </w:r>
            <w:r w:rsidRPr="00CB46E6">
              <w:rPr>
                <w:rFonts w:ascii="Arial" w:eastAsia="Times New Roman" w:hAnsi="Arial" w:cs="Arial"/>
                <w:w w:val="105"/>
                <w:sz w:val="20"/>
                <w:szCs w:val="20"/>
              </w:rPr>
              <w:t>thinking,</w:t>
            </w:r>
            <w:r w:rsidRPr="00CB46E6">
              <w:rPr>
                <w:rFonts w:ascii="Arial" w:eastAsia="Times New Roman" w:hAnsi="Arial" w:cs="Arial"/>
                <w:spacing w:val="-13"/>
                <w:w w:val="105"/>
                <w:sz w:val="20"/>
                <w:szCs w:val="20"/>
              </w:rPr>
              <w:t xml:space="preserve"> </w:t>
            </w:r>
            <w:r w:rsidRPr="00CB46E6">
              <w:rPr>
                <w:rFonts w:ascii="Arial" w:eastAsia="Times New Roman" w:hAnsi="Arial" w:cs="Arial"/>
                <w:w w:val="105"/>
                <w:sz w:val="20"/>
                <w:szCs w:val="20"/>
              </w:rPr>
              <w:t>problem</w:t>
            </w:r>
            <w:r w:rsidRPr="00CB46E6">
              <w:rPr>
                <w:rFonts w:ascii="Arial" w:eastAsia="Times New Roman" w:hAnsi="Arial" w:cs="Arial"/>
                <w:spacing w:val="-12"/>
                <w:w w:val="105"/>
                <w:sz w:val="20"/>
                <w:szCs w:val="20"/>
              </w:rPr>
              <w:t xml:space="preserve"> </w:t>
            </w:r>
            <w:r w:rsidRPr="00CB46E6">
              <w:rPr>
                <w:rFonts w:ascii="Arial" w:eastAsia="Times New Roman" w:hAnsi="Arial" w:cs="Arial"/>
                <w:w w:val="105"/>
                <w:sz w:val="20"/>
                <w:szCs w:val="20"/>
              </w:rPr>
              <w:t>solving,</w:t>
            </w:r>
            <w:r w:rsidRPr="00CB46E6">
              <w:rPr>
                <w:rFonts w:ascii="Arial" w:eastAsia="Times New Roman" w:hAnsi="Arial" w:cs="Arial"/>
                <w:spacing w:val="-13"/>
                <w:w w:val="105"/>
                <w:sz w:val="20"/>
                <w:szCs w:val="20"/>
              </w:rPr>
              <w:t xml:space="preserve"> </w:t>
            </w:r>
            <w:r w:rsidRPr="00CB46E6">
              <w:rPr>
                <w:rFonts w:ascii="Arial" w:eastAsia="Times New Roman" w:hAnsi="Arial" w:cs="Arial"/>
                <w:w w:val="105"/>
                <w:sz w:val="20"/>
                <w:szCs w:val="20"/>
              </w:rPr>
              <w:t>and</w:t>
            </w:r>
            <w:r w:rsidRPr="00CB46E6">
              <w:rPr>
                <w:rFonts w:ascii="Arial" w:eastAsia="Times New Roman" w:hAnsi="Arial" w:cs="Arial"/>
                <w:spacing w:val="-12"/>
                <w:w w:val="105"/>
                <w:sz w:val="20"/>
                <w:szCs w:val="20"/>
              </w:rPr>
              <w:t xml:space="preserve"> </w:t>
            </w:r>
            <w:r w:rsidRPr="00CB46E6">
              <w:rPr>
                <w:rFonts w:ascii="Arial" w:eastAsia="Times New Roman" w:hAnsi="Arial" w:cs="Arial"/>
                <w:spacing w:val="1"/>
                <w:w w:val="105"/>
                <w:sz w:val="20"/>
                <w:szCs w:val="20"/>
              </w:rPr>
              <w:t>performance</w:t>
            </w:r>
            <w:r w:rsidRPr="00CB46E6">
              <w:rPr>
                <w:rFonts w:ascii="Arial" w:eastAsia="Times New Roman" w:hAnsi="Arial" w:cs="Arial"/>
                <w:spacing w:val="-13"/>
                <w:w w:val="105"/>
                <w:sz w:val="20"/>
                <w:szCs w:val="20"/>
              </w:rPr>
              <w:t xml:space="preserve"> </w:t>
            </w:r>
            <w:r w:rsidRPr="00CB46E6">
              <w:rPr>
                <w:rFonts w:ascii="Arial" w:eastAsia="Times New Roman" w:hAnsi="Arial" w:cs="Arial"/>
                <w:w w:val="105"/>
                <w:sz w:val="20"/>
                <w:szCs w:val="20"/>
              </w:rPr>
              <w:t>skills.</w:t>
            </w:r>
          </w:p>
        </w:tc>
        <w:tc>
          <w:tcPr>
            <w:tcW w:w="1189" w:type="dxa"/>
            <w:tcBorders>
              <w:top w:val="single" w:sz="5" w:space="0" w:color="000000"/>
              <w:left w:val="single" w:sz="5" w:space="0" w:color="000000"/>
              <w:bottom w:val="single" w:sz="5" w:space="0" w:color="000000"/>
              <w:right w:val="nil"/>
            </w:tcBorders>
          </w:tcPr>
          <w:p w:rsidR="000F3CCA" w:rsidRPr="00CB46E6" w:rsidRDefault="000F3CCA" w:rsidP="00A91331">
            <w:pPr>
              <w:pStyle w:val="TableParagraph"/>
              <w:spacing w:before="143"/>
              <w:ind w:right="218"/>
              <w:jc w:val="right"/>
              <w:rPr>
                <w:rFonts w:ascii="Arial" w:eastAsia="Times New Roman" w:hAnsi="Arial" w:cs="Arial"/>
                <w:sz w:val="20"/>
                <w:szCs w:val="20"/>
              </w:rPr>
            </w:pPr>
            <w:r w:rsidRPr="00CB46E6">
              <w:rPr>
                <w:rFonts w:ascii="Arial" w:hAnsi="Arial" w:cs="Arial"/>
                <w:sz w:val="20"/>
                <w:szCs w:val="20"/>
              </w:rPr>
              <w:t>2</w:t>
            </w:r>
          </w:p>
        </w:tc>
        <w:tc>
          <w:tcPr>
            <w:tcW w:w="500" w:type="dxa"/>
            <w:tcBorders>
              <w:top w:val="single" w:sz="5" w:space="0" w:color="000000"/>
              <w:left w:val="nil"/>
              <w:bottom w:val="single" w:sz="5" w:space="0" w:color="000000"/>
              <w:right w:val="nil"/>
            </w:tcBorders>
          </w:tcPr>
          <w:p w:rsidR="000F3CCA" w:rsidRPr="00CB46E6" w:rsidRDefault="000F3CCA" w:rsidP="00A91331">
            <w:pPr>
              <w:pStyle w:val="TableParagraph"/>
              <w:spacing w:before="143"/>
              <w:ind w:left="60"/>
              <w:jc w:val="center"/>
              <w:rPr>
                <w:rFonts w:ascii="Arial" w:eastAsia="Times New Roman" w:hAnsi="Arial" w:cs="Arial"/>
                <w:sz w:val="20"/>
                <w:szCs w:val="20"/>
              </w:rPr>
            </w:pPr>
            <w:r w:rsidRPr="00CB46E6">
              <w:rPr>
                <w:rFonts w:ascii="Arial" w:hAnsi="Arial" w:cs="Arial"/>
                <w:w w:val="105"/>
                <w:sz w:val="20"/>
                <w:szCs w:val="20"/>
              </w:rPr>
              <w:t>1</w:t>
            </w:r>
          </w:p>
        </w:tc>
        <w:tc>
          <w:tcPr>
            <w:tcW w:w="706" w:type="dxa"/>
            <w:tcBorders>
              <w:top w:val="single" w:sz="5" w:space="0" w:color="000000"/>
              <w:left w:val="nil"/>
              <w:bottom w:val="single" w:sz="5" w:space="0" w:color="000000"/>
              <w:right w:val="single" w:sz="5" w:space="0" w:color="000000"/>
            </w:tcBorders>
          </w:tcPr>
          <w:p w:rsidR="000F3CCA" w:rsidRPr="00CB46E6" w:rsidRDefault="000F3CCA" w:rsidP="00A91331">
            <w:pPr>
              <w:pStyle w:val="TableParagraph"/>
              <w:spacing w:before="143"/>
              <w:ind w:left="180"/>
              <w:rPr>
                <w:rFonts w:ascii="Arial" w:eastAsia="Times New Roman" w:hAnsi="Arial" w:cs="Arial"/>
                <w:sz w:val="20"/>
                <w:szCs w:val="20"/>
              </w:rPr>
            </w:pPr>
            <w:r w:rsidRPr="00CB46E6">
              <w:rPr>
                <w:rFonts w:ascii="Arial" w:hAnsi="Arial" w:cs="Arial"/>
                <w:w w:val="105"/>
                <w:sz w:val="20"/>
                <w:szCs w:val="20"/>
              </w:rPr>
              <w:t>0</w:t>
            </w:r>
          </w:p>
        </w:tc>
      </w:tr>
      <w:tr w:rsidR="000F3CCA" w:rsidRPr="00CB46E6" w:rsidTr="00A91331">
        <w:trPr>
          <w:trHeight w:hRule="exact" w:val="701"/>
        </w:trPr>
        <w:tc>
          <w:tcPr>
            <w:tcW w:w="7651" w:type="dxa"/>
            <w:tcBorders>
              <w:top w:val="single" w:sz="5" w:space="0" w:color="000000"/>
              <w:left w:val="single" w:sz="5" w:space="0" w:color="000000"/>
              <w:bottom w:val="single" w:sz="5" w:space="0" w:color="000000"/>
              <w:right w:val="single" w:sz="5" w:space="0" w:color="000000"/>
            </w:tcBorders>
          </w:tcPr>
          <w:p w:rsidR="000F3CCA" w:rsidRPr="00CB46E6" w:rsidRDefault="000F3CCA" w:rsidP="00A91331">
            <w:pPr>
              <w:pStyle w:val="TableParagraph"/>
              <w:spacing w:before="4" w:line="253" w:lineRule="auto"/>
              <w:ind w:left="104" w:right="374"/>
              <w:rPr>
                <w:rFonts w:ascii="Arial" w:eastAsia="Times New Roman" w:hAnsi="Arial" w:cs="Arial"/>
                <w:sz w:val="20"/>
                <w:szCs w:val="20"/>
              </w:rPr>
            </w:pPr>
            <w:r w:rsidRPr="00CB46E6">
              <w:rPr>
                <w:rFonts w:ascii="Arial" w:hAnsi="Arial" w:cs="Arial"/>
                <w:b/>
                <w:w w:val="105"/>
                <w:sz w:val="20"/>
                <w:szCs w:val="20"/>
              </w:rPr>
              <w:t>Leadership</w:t>
            </w:r>
            <w:r w:rsidRPr="00CB46E6">
              <w:rPr>
                <w:rFonts w:ascii="Arial" w:hAnsi="Arial" w:cs="Arial"/>
                <w:b/>
                <w:spacing w:val="-15"/>
                <w:w w:val="105"/>
                <w:sz w:val="20"/>
                <w:szCs w:val="20"/>
              </w:rPr>
              <w:t xml:space="preserve"> </w:t>
            </w:r>
            <w:r w:rsidRPr="00CB46E6">
              <w:rPr>
                <w:rFonts w:ascii="Arial" w:hAnsi="Arial" w:cs="Arial"/>
                <w:b/>
                <w:w w:val="105"/>
                <w:sz w:val="20"/>
                <w:szCs w:val="20"/>
              </w:rPr>
              <w:t>and</w:t>
            </w:r>
            <w:r w:rsidRPr="00CB46E6">
              <w:rPr>
                <w:rFonts w:ascii="Arial" w:hAnsi="Arial" w:cs="Arial"/>
                <w:b/>
                <w:spacing w:val="-15"/>
                <w:w w:val="105"/>
                <w:sz w:val="20"/>
                <w:szCs w:val="20"/>
              </w:rPr>
              <w:t xml:space="preserve"> </w:t>
            </w:r>
            <w:r w:rsidRPr="00CB46E6">
              <w:rPr>
                <w:rFonts w:ascii="Arial" w:hAnsi="Arial" w:cs="Arial"/>
                <w:b/>
                <w:w w:val="105"/>
                <w:sz w:val="20"/>
                <w:szCs w:val="20"/>
              </w:rPr>
              <w:t>Collaboration.</w:t>
            </w:r>
            <w:r w:rsidRPr="00CB46E6">
              <w:rPr>
                <w:rFonts w:ascii="Arial" w:hAnsi="Arial" w:cs="Arial"/>
                <w:b/>
                <w:spacing w:val="-14"/>
                <w:w w:val="105"/>
                <w:sz w:val="20"/>
                <w:szCs w:val="20"/>
              </w:rPr>
              <w:t xml:space="preserve"> </w:t>
            </w:r>
            <w:r w:rsidRPr="00CB46E6">
              <w:rPr>
                <w:rFonts w:ascii="Arial" w:hAnsi="Arial" w:cs="Arial"/>
                <w:w w:val="105"/>
                <w:sz w:val="20"/>
                <w:szCs w:val="20"/>
              </w:rPr>
              <w:t>Demonstrates</w:t>
            </w:r>
            <w:r w:rsidRPr="00CB46E6">
              <w:rPr>
                <w:rFonts w:ascii="Arial" w:hAnsi="Arial" w:cs="Arial"/>
                <w:spacing w:val="-15"/>
                <w:w w:val="105"/>
                <w:sz w:val="20"/>
                <w:szCs w:val="20"/>
              </w:rPr>
              <w:t xml:space="preserve"> </w:t>
            </w:r>
            <w:r w:rsidRPr="00CB46E6">
              <w:rPr>
                <w:rFonts w:ascii="Arial" w:hAnsi="Arial" w:cs="Arial"/>
                <w:spacing w:val="1"/>
                <w:w w:val="105"/>
                <w:sz w:val="20"/>
                <w:szCs w:val="20"/>
              </w:rPr>
              <w:t>commitment</w:t>
            </w:r>
            <w:r w:rsidRPr="00CB46E6">
              <w:rPr>
                <w:rFonts w:ascii="Arial" w:hAnsi="Arial" w:cs="Arial"/>
                <w:spacing w:val="-15"/>
                <w:w w:val="105"/>
                <w:sz w:val="20"/>
                <w:szCs w:val="20"/>
              </w:rPr>
              <w:t xml:space="preserve"> </w:t>
            </w:r>
            <w:r w:rsidRPr="00CB46E6">
              <w:rPr>
                <w:rFonts w:ascii="Arial" w:hAnsi="Arial" w:cs="Arial"/>
                <w:w w:val="105"/>
                <w:sz w:val="20"/>
                <w:szCs w:val="20"/>
              </w:rPr>
              <w:t>to</w:t>
            </w:r>
            <w:r w:rsidRPr="00CB46E6">
              <w:rPr>
                <w:rFonts w:ascii="Arial" w:hAnsi="Arial" w:cs="Arial"/>
                <w:spacing w:val="-15"/>
                <w:w w:val="105"/>
                <w:sz w:val="20"/>
                <w:szCs w:val="20"/>
              </w:rPr>
              <w:t xml:space="preserve"> </w:t>
            </w:r>
            <w:r w:rsidRPr="00CB46E6">
              <w:rPr>
                <w:rFonts w:ascii="Arial" w:hAnsi="Arial" w:cs="Arial"/>
                <w:w w:val="105"/>
                <w:sz w:val="20"/>
                <w:szCs w:val="20"/>
              </w:rPr>
              <w:t>working</w:t>
            </w:r>
            <w:r w:rsidRPr="00CB46E6">
              <w:rPr>
                <w:rFonts w:ascii="Arial" w:hAnsi="Arial" w:cs="Arial"/>
                <w:spacing w:val="-14"/>
                <w:w w:val="105"/>
                <w:sz w:val="20"/>
                <w:szCs w:val="20"/>
              </w:rPr>
              <w:t xml:space="preserve"> </w:t>
            </w:r>
            <w:r w:rsidRPr="00CB46E6">
              <w:rPr>
                <w:rFonts w:ascii="Arial" w:hAnsi="Arial" w:cs="Arial"/>
                <w:w w:val="105"/>
                <w:sz w:val="20"/>
                <w:szCs w:val="20"/>
              </w:rPr>
              <w:t>with</w:t>
            </w:r>
            <w:r w:rsidRPr="00CB46E6">
              <w:rPr>
                <w:rFonts w:ascii="Arial" w:hAnsi="Arial" w:cs="Arial"/>
                <w:spacing w:val="-15"/>
                <w:w w:val="105"/>
                <w:sz w:val="20"/>
                <w:szCs w:val="20"/>
              </w:rPr>
              <w:t xml:space="preserve"> </w:t>
            </w:r>
            <w:r w:rsidRPr="00CB46E6">
              <w:rPr>
                <w:rFonts w:ascii="Arial" w:hAnsi="Arial" w:cs="Arial"/>
                <w:w w:val="105"/>
                <w:sz w:val="20"/>
                <w:szCs w:val="20"/>
              </w:rPr>
              <w:t>cooperating</w:t>
            </w:r>
            <w:r w:rsidRPr="00CB46E6">
              <w:rPr>
                <w:rFonts w:ascii="Arial" w:hAnsi="Arial" w:cs="Arial"/>
                <w:spacing w:val="98"/>
                <w:w w:val="103"/>
                <w:sz w:val="20"/>
                <w:szCs w:val="20"/>
              </w:rPr>
              <w:t xml:space="preserve"> </w:t>
            </w:r>
            <w:r w:rsidRPr="00CB46E6">
              <w:rPr>
                <w:rFonts w:ascii="Arial" w:hAnsi="Arial" w:cs="Arial"/>
                <w:w w:val="105"/>
                <w:sz w:val="20"/>
                <w:szCs w:val="20"/>
              </w:rPr>
              <w:t>teachers</w:t>
            </w:r>
            <w:r w:rsidRPr="00CB46E6">
              <w:rPr>
                <w:rFonts w:ascii="Arial" w:hAnsi="Arial" w:cs="Arial"/>
                <w:spacing w:val="-10"/>
                <w:w w:val="105"/>
                <w:sz w:val="20"/>
                <w:szCs w:val="20"/>
              </w:rPr>
              <w:t xml:space="preserve"> </w:t>
            </w:r>
            <w:r w:rsidRPr="00CB46E6">
              <w:rPr>
                <w:rFonts w:ascii="Arial" w:hAnsi="Arial" w:cs="Arial"/>
                <w:w w:val="105"/>
                <w:sz w:val="20"/>
                <w:szCs w:val="20"/>
              </w:rPr>
              <w:t>and</w:t>
            </w:r>
            <w:r w:rsidRPr="00CB46E6">
              <w:rPr>
                <w:rFonts w:ascii="Arial" w:hAnsi="Arial" w:cs="Arial"/>
                <w:spacing w:val="-8"/>
                <w:w w:val="105"/>
                <w:sz w:val="20"/>
                <w:szCs w:val="20"/>
              </w:rPr>
              <w:t xml:space="preserve"> </w:t>
            </w:r>
            <w:r w:rsidRPr="00CB46E6">
              <w:rPr>
                <w:rFonts w:ascii="Arial" w:hAnsi="Arial" w:cs="Arial"/>
                <w:w w:val="105"/>
                <w:sz w:val="20"/>
                <w:szCs w:val="20"/>
              </w:rPr>
              <w:t>other</w:t>
            </w:r>
            <w:r w:rsidRPr="00CB46E6">
              <w:rPr>
                <w:rFonts w:ascii="Arial" w:hAnsi="Arial" w:cs="Arial"/>
                <w:spacing w:val="-9"/>
                <w:w w:val="105"/>
                <w:sz w:val="20"/>
                <w:szCs w:val="20"/>
              </w:rPr>
              <w:t xml:space="preserve"> </w:t>
            </w:r>
            <w:r w:rsidRPr="00CB46E6">
              <w:rPr>
                <w:rFonts w:ascii="Arial" w:hAnsi="Arial" w:cs="Arial"/>
                <w:w w:val="105"/>
                <w:sz w:val="20"/>
                <w:szCs w:val="20"/>
              </w:rPr>
              <w:t>school</w:t>
            </w:r>
            <w:r w:rsidRPr="00CB46E6">
              <w:rPr>
                <w:rFonts w:ascii="Arial" w:hAnsi="Arial" w:cs="Arial"/>
                <w:spacing w:val="-9"/>
                <w:w w:val="105"/>
                <w:sz w:val="20"/>
                <w:szCs w:val="20"/>
              </w:rPr>
              <w:t xml:space="preserve"> </w:t>
            </w:r>
            <w:r w:rsidRPr="00CB46E6">
              <w:rPr>
                <w:rFonts w:ascii="Arial" w:hAnsi="Arial" w:cs="Arial"/>
                <w:w w:val="105"/>
                <w:sz w:val="20"/>
                <w:szCs w:val="20"/>
              </w:rPr>
              <w:t>professionals</w:t>
            </w:r>
            <w:r w:rsidRPr="00CB46E6">
              <w:rPr>
                <w:rFonts w:ascii="Arial" w:hAnsi="Arial" w:cs="Arial"/>
                <w:spacing w:val="-9"/>
                <w:w w:val="105"/>
                <w:sz w:val="20"/>
                <w:szCs w:val="20"/>
              </w:rPr>
              <w:t xml:space="preserve"> </w:t>
            </w:r>
            <w:r w:rsidRPr="00CB46E6">
              <w:rPr>
                <w:rFonts w:ascii="Arial" w:hAnsi="Arial" w:cs="Arial"/>
                <w:w w:val="105"/>
                <w:sz w:val="20"/>
                <w:szCs w:val="20"/>
              </w:rPr>
              <w:t>in</w:t>
            </w:r>
            <w:r w:rsidRPr="00CB46E6">
              <w:rPr>
                <w:rFonts w:ascii="Arial" w:hAnsi="Arial" w:cs="Arial"/>
                <w:spacing w:val="-8"/>
                <w:w w:val="105"/>
                <w:sz w:val="20"/>
                <w:szCs w:val="20"/>
              </w:rPr>
              <w:t xml:space="preserve"> </w:t>
            </w:r>
            <w:r w:rsidRPr="00CB46E6">
              <w:rPr>
                <w:rFonts w:ascii="Arial" w:hAnsi="Arial" w:cs="Arial"/>
                <w:w w:val="105"/>
                <w:sz w:val="20"/>
                <w:szCs w:val="20"/>
              </w:rPr>
              <w:t>a</w:t>
            </w:r>
            <w:r w:rsidRPr="00CB46E6">
              <w:rPr>
                <w:rFonts w:ascii="Arial" w:hAnsi="Arial" w:cs="Arial"/>
                <w:spacing w:val="-8"/>
                <w:w w:val="105"/>
                <w:sz w:val="20"/>
                <w:szCs w:val="20"/>
              </w:rPr>
              <w:t xml:space="preserve"> </w:t>
            </w:r>
            <w:r w:rsidRPr="00CB46E6">
              <w:rPr>
                <w:rFonts w:ascii="Arial" w:hAnsi="Arial" w:cs="Arial"/>
                <w:w w:val="105"/>
                <w:sz w:val="20"/>
                <w:szCs w:val="20"/>
              </w:rPr>
              <w:t>shared</w:t>
            </w:r>
            <w:r w:rsidRPr="00CB46E6">
              <w:rPr>
                <w:rFonts w:ascii="Arial" w:hAnsi="Arial" w:cs="Arial"/>
                <w:spacing w:val="-8"/>
                <w:w w:val="105"/>
                <w:sz w:val="20"/>
                <w:szCs w:val="20"/>
              </w:rPr>
              <w:t xml:space="preserve"> </w:t>
            </w:r>
            <w:r w:rsidRPr="00CB46E6">
              <w:rPr>
                <w:rFonts w:ascii="Arial" w:hAnsi="Arial" w:cs="Arial"/>
                <w:w w:val="105"/>
                <w:sz w:val="20"/>
                <w:szCs w:val="20"/>
              </w:rPr>
              <w:t>leadership</w:t>
            </w:r>
            <w:r w:rsidRPr="00CB46E6">
              <w:rPr>
                <w:rFonts w:ascii="Arial" w:hAnsi="Arial" w:cs="Arial"/>
                <w:spacing w:val="-9"/>
                <w:w w:val="105"/>
                <w:sz w:val="20"/>
                <w:szCs w:val="20"/>
              </w:rPr>
              <w:t xml:space="preserve"> </w:t>
            </w:r>
            <w:r w:rsidRPr="00CB46E6">
              <w:rPr>
                <w:rFonts w:ascii="Arial" w:hAnsi="Arial" w:cs="Arial"/>
                <w:w w:val="105"/>
                <w:sz w:val="20"/>
                <w:szCs w:val="20"/>
              </w:rPr>
              <w:t>role</w:t>
            </w:r>
            <w:r w:rsidRPr="00CB46E6">
              <w:rPr>
                <w:rFonts w:ascii="Arial" w:hAnsi="Arial" w:cs="Arial"/>
                <w:spacing w:val="-8"/>
                <w:w w:val="105"/>
                <w:sz w:val="20"/>
                <w:szCs w:val="20"/>
              </w:rPr>
              <w:t xml:space="preserve"> </w:t>
            </w:r>
            <w:r w:rsidRPr="00CB46E6">
              <w:rPr>
                <w:rFonts w:ascii="Arial" w:hAnsi="Arial" w:cs="Arial"/>
                <w:w w:val="105"/>
                <w:sz w:val="20"/>
                <w:szCs w:val="20"/>
              </w:rPr>
              <w:t>to</w:t>
            </w:r>
            <w:r w:rsidRPr="00CB46E6">
              <w:rPr>
                <w:rFonts w:ascii="Arial" w:hAnsi="Arial" w:cs="Arial"/>
                <w:spacing w:val="-8"/>
                <w:w w:val="105"/>
                <w:sz w:val="20"/>
                <w:szCs w:val="20"/>
              </w:rPr>
              <w:t xml:space="preserve"> </w:t>
            </w:r>
            <w:r w:rsidRPr="00CB46E6">
              <w:rPr>
                <w:rFonts w:ascii="Arial" w:hAnsi="Arial" w:cs="Arial"/>
                <w:w w:val="105"/>
                <w:sz w:val="20"/>
                <w:szCs w:val="20"/>
              </w:rPr>
              <w:t>support</w:t>
            </w:r>
            <w:r w:rsidRPr="00CB46E6">
              <w:rPr>
                <w:rFonts w:ascii="Arial" w:hAnsi="Arial" w:cs="Arial"/>
                <w:spacing w:val="-9"/>
                <w:w w:val="105"/>
                <w:sz w:val="20"/>
                <w:szCs w:val="20"/>
              </w:rPr>
              <w:t xml:space="preserve"> </w:t>
            </w:r>
            <w:r w:rsidRPr="00CB46E6">
              <w:rPr>
                <w:rFonts w:ascii="Arial" w:hAnsi="Arial" w:cs="Arial"/>
                <w:w w:val="105"/>
                <w:sz w:val="20"/>
                <w:szCs w:val="20"/>
              </w:rPr>
              <w:t>student</w:t>
            </w:r>
            <w:r w:rsidRPr="00CB46E6">
              <w:rPr>
                <w:rFonts w:ascii="Arial" w:hAnsi="Arial" w:cs="Arial"/>
                <w:spacing w:val="102"/>
                <w:w w:val="103"/>
                <w:sz w:val="20"/>
                <w:szCs w:val="20"/>
              </w:rPr>
              <w:t xml:space="preserve"> </w:t>
            </w:r>
            <w:r w:rsidRPr="00CB46E6">
              <w:rPr>
                <w:rFonts w:ascii="Arial" w:hAnsi="Arial" w:cs="Arial"/>
                <w:w w:val="105"/>
                <w:sz w:val="20"/>
                <w:szCs w:val="20"/>
              </w:rPr>
              <w:t>learning.</w:t>
            </w:r>
          </w:p>
        </w:tc>
        <w:tc>
          <w:tcPr>
            <w:tcW w:w="1189" w:type="dxa"/>
            <w:tcBorders>
              <w:top w:val="single" w:sz="5" w:space="0" w:color="000000"/>
              <w:left w:val="single" w:sz="5" w:space="0" w:color="000000"/>
              <w:bottom w:val="single" w:sz="5" w:space="0" w:color="000000"/>
              <w:right w:val="nil"/>
            </w:tcBorders>
          </w:tcPr>
          <w:p w:rsidR="000F3CCA" w:rsidRPr="00CB46E6" w:rsidRDefault="000F3CCA" w:rsidP="00A91331">
            <w:pPr>
              <w:pStyle w:val="TableParagraph"/>
              <w:spacing w:before="4"/>
              <w:ind w:right="203"/>
              <w:jc w:val="right"/>
              <w:rPr>
                <w:rFonts w:ascii="Arial" w:eastAsia="Times New Roman" w:hAnsi="Arial" w:cs="Arial"/>
                <w:sz w:val="20"/>
                <w:szCs w:val="20"/>
              </w:rPr>
            </w:pPr>
            <w:r w:rsidRPr="00CB46E6">
              <w:rPr>
                <w:rFonts w:ascii="Arial" w:hAnsi="Arial" w:cs="Arial"/>
                <w:sz w:val="20"/>
                <w:szCs w:val="20"/>
              </w:rPr>
              <w:t>2</w:t>
            </w:r>
          </w:p>
        </w:tc>
        <w:tc>
          <w:tcPr>
            <w:tcW w:w="500" w:type="dxa"/>
            <w:tcBorders>
              <w:top w:val="single" w:sz="5" w:space="0" w:color="000000"/>
              <w:left w:val="nil"/>
              <w:bottom w:val="single" w:sz="5" w:space="0" w:color="000000"/>
              <w:right w:val="nil"/>
            </w:tcBorders>
          </w:tcPr>
          <w:p w:rsidR="000F3CCA" w:rsidRPr="00CB46E6" w:rsidRDefault="000F3CCA" w:rsidP="00A91331">
            <w:pPr>
              <w:pStyle w:val="TableParagraph"/>
              <w:spacing w:before="4"/>
              <w:ind w:left="245"/>
              <w:rPr>
                <w:rFonts w:ascii="Arial" w:eastAsia="Times New Roman" w:hAnsi="Arial" w:cs="Arial"/>
                <w:sz w:val="20"/>
                <w:szCs w:val="20"/>
              </w:rPr>
            </w:pPr>
            <w:r w:rsidRPr="00CB46E6">
              <w:rPr>
                <w:rFonts w:ascii="Arial" w:hAnsi="Arial" w:cs="Arial"/>
                <w:w w:val="105"/>
                <w:sz w:val="20"/>
                <w:szCs w:val="20"/>
              </w:rPr>
              <w:t>1</w:t>
            </w:r>
          </w:p>
        </w:tc>
        <w:tc>
          <w:tcPr>
            <w:tcW w:w="706" w:type="dxa"/>
            <w:tcBorders>
              <w:top w:val="single" w:sz="5" w:space="0" w:color="000000"/>
              <w:left w:val="nil"/>
              <w:bottom w:val="single" w:sz="5" w:space="0" w:color="000000"/>
              <w:right w:val="single" w:sz="5" w:space="0" w:color="000000"/>
            </w:tcBorders>
          </w:tcPr>
          <w:p w:rsidR="000F3CCA" w:rsidRPr="00CB46E6" w:rsidRDefault="000F3CCA" w:rsidP="00A91331">
            <w:pPr>
              <w:pStyle w:val="TableParagraph"/>
              <w:spacing w:before="4"/>
              <w:ind w:left="195"/>
              <w:rPr>
                <w:rFonts w:ascii="Arial" w:eastAsia="Times New Roman" w:hAnsi="Arial" w:cs="Arial"/>
                <w:sz w:val="20"/>
                <w:szCs w:val="20"/>
              </w:rPr>
            </w:pPr>
            <w:r w:rsidRPr="00CB46E6">
              <w:rPr>
                <w:rFonts w:ascii="Arial" w:hAnsi="Arial" w:cs="Arial"/>
                <w:w w:val="105"/>
                <w:sz w:val="20"/>
                <w:szCs w:val="20"/>
              </w:rPr>
              <w:t>0</w:t>
            </w:r>
          </w:p>
        </w:tc>
      </w:tr>
    </w:tbl>
    <w:p w:rsidR="000F3CCA" w:rsidRPr="00CB46E6" w:rsidRDefault="000F3CCA" w:rsidP="000F3CCA">
      <w:pPr>
        <w:rPr>
          <w:rFonts w:ascii="Arial" w:eastAsia="Times New Roman" w:hAnsi="Arial" w:cs="Arial"/>
          <w:spacing w:val="1"/>
          <w:w w:val="105"/>
          <w:sz w:val="20"/>
          <w:szCs w:val="20"/>
        </w:rPr>
      </w:pPr>
    </w:p>
    <w:p w:rsidR="000F3CCA" w:rsidRPr="00CB46E6" w:rsidRDefault="000F3CCA" w:rsidP="000F3CCA">
      <w:pPr>
        <w:pStyle w:val="BodyText"/>
        <w:rPr>
          <w:rFonts w:ascii="Arial" w:hAnsi="Arial" w:cs="Arial"/>
          <w:sz w:val="20"/>
          <w:szCs w:val="20"/>
        </w:rPr>
      </w:pPr>
      <w:r w:rsidRPr="00CB46E6">
        <w:rPr>
          <w:rFonts w:ascii="Arial" w:hAnsi="Arial" w:cs="Arial"/>
          <w:spacing w:val="1"/>
          <w:w w:val="105"/>
          <w:sz w:val="20"/>
          <w:szCs w:val="20"/>
        </w:rPr>
        <w:t>Comments</w:t>
      </w:r>
      <w:r w:rsidRPr="00CB46E6">
        <w:rPr>
          <w:rFonts w:ascii="Arial" w:hAnsi="Arial" w:cs="Arial"/>
          <w:spacing w:val="-20"/>
          <w:w w:val="105"/>
          <w:sz w:val="20"/>
          <w:szCs w:val="20"/>
        </w:rPr>
        <w:t xml:space="preserve"> </w:t>
      </w:r>
      <w:r w:rsidRPr="00CB46E6">
        <w:rPr>
          <w:rFonts w:ascii="Arial" w:hAnsi="Arial" w:cs="Arial"/>
          <w:w w:val="105"/>
          <w:sz w:val="20"/>
          <w:szCs w:val="20"/>
        </w:rPr>
        <w:t>about</w:t>
      </w:r>
      <w:r w:rsidRPr="00CB46E6">
        <w:rPr>
          <w:rFonts w:ascii="Arial" w:hAnsi="Arial" w:cs="Arial"/>
          <w:spacing w:val="-19"/>
          <w:w w:val="105"/>
          <w:sz w:val="20"/>
          <w:szCs w:val="20"/>
        </w:rPr>
        <w:t xml:space="preserve"> </w:t>
      </w:r>
      <w:r w:rsidRPr="00CB46E6">
        <w:rPr>
          <w:rFonts w:ascii="Arial" w:hAnsi="Arial" w:cs="Arial"/>
          <w:w w:val="105"/>
          <w:sz w:val="20"/>
          <w:szCs w:val="20"/>
        </w:rPr>
        <w:t>strengths:</w:t>
      </w:r>
    </w:p>
    <w:p w:rsidR="000F3CCA" w:rsidRPr="00CB46E6" w:rsidRDefault="000F3CCA" w:rsidP="000F3CCA">
      <w:pPr>
        <w:rPr>
          <w:rFonts w:ascii="Arial" w:eastAsia="Times New Roman" w:hAnsi="Arial" w:cs="Arial"/>
          <w:sz w:val="20"/>
          <w:szCs w:val="20"/>
        </w:rPr>
      </w:pPr>
    </w:p>
    <w:p w:rsidR="000F3CCA" w:rsidRPr="00CB46E6" w:rsidRDefault="000F3CCA" w:rsidP="000F3CCA">
      <w:pPr>
        <w:rPr>
          <w:rFonts w:ascii="Arial" w:eastAsia="Times New Roman" w:hAnsi="Arial" w:cs="Arial"/>
          <w:sz w:val="20"/>
          <w:szCs w:val="20"/>
        </w:rPr>
      </w:pPr>
    </w:p>
    <w:p w:rsidR="000F3CCA" w:rsidRPr="00CB46E6" w:rsidRDefault="000F3CCA" w:rsidP="000F3CCA">
      <w:pPr>
        <w:rPr>
          <w:rFonts w:ascii="Arial" w:eastAsia="Times New Roman" w:hAnsi="Arial" w:cs="Arial"/>
          <w:sz w:val="20"/>
          <w:szCs w:val="20"/>
        </w:rPr>
      </w:pPr>
    </w:p>
    <w:p w:rsidR="000F3CCA" w:rsidRPr="00CB46E6" w:rsidRDefault="000F3CCA" w:rsidP="000F3CCA">
      <w:pPr>
        <w:spacing w:before="1"/>
        <w:rPr>
          <w:rFonts w:ascii="Arial" w:eastAsia="Times New Roman" w:hAnsi="Arial" w:cs="Arial"/>
          <w:sz w:val="20"/>
          <w:szCs w:val="20"/>
        </w:rPr>
      </w:pPr>
    </w:p>
    <w:p w:rsidR="000F3CCA" w:rsidRPr="00CB46E6" w:rsidRDefault="000F3CCA" w:rsidP="000F3CCA">
      <w:pPr>
        <w:pStyle w:val="BodyText"/>
        <w:rPr>
          <w:rFonts w:ascii="Arial" w:hAnsi="Arial" w:cs="Arial"/>
          <w:sz w:val="20"/>
          <w:szCs w:val="20"/>
        </w:rPr>
      </w:pPr>
      <w:r w:rsidRPr="00CB46E6">
        <w:rPr>
          <w:rFonts w:ascii="Arial" w:hAnsi="Arial" w:cs="Arial"/>
          <w:spacing w:val="1"/>
          <w:w w:val="105"/>
          <w:sz w:val="20"/>
          <w:szCs w:val="20"/>
        </w:rPr>
        <w:t>Comments</w:t>
      </w:r>
      <w:r w:rsidRPr="00CB46E6">
        <w:rPr>
          <w:rFonts w:ascii="Arial" w:hAnsi="Arial" w:cs="Arial"/>
          <w:spacing w:val="-12"/>
          <w:w w:val="105"/>
          <w:sz w:val="20"/>
          <w:szCs w:val="20"/>
        </w:rPr>
        <w:t xml:space="preserve"> </w:t>
      </w:r>
      <w:r w:rsidRPr="00CB46E6">
        <w:rPr>
          <w:rFonts w:ascii="Arial" w:hAnsi="Arial" w:cs="Arial"/>
          <w:w w:val="105"/>
          <w:sz w:val="20"/>
          <w:szCs w:val="20"/>
        </w:rPr>
        <w:t>about</w:t>
      </w:r>
      <w:r w:rsidRPr="00CB46E6">
        <w:rPr>
          <w:rFonts w:ascii="Arial" w:hAnsi="Arial" w:cs="Arial"/>
          <w:spacing w:val="-12"/>
          <w:w w:val="105"/>
          <w:sz w:val="20"/>
          <w:szCs w:val="20"/>
        </w:rPr>
        <w:t xml:space="preserve"> </w:t>
      </w:r>
      <w:r w:rsidRPr="00CB46E6">
        <w:rPr>
          <w:rFonts w:ascii="Arial" w:hAnsi="Arial" w:cs="Arial"/>
          <w:w w:val="105"/>
          <w:sz w:val="20"/>
          <w:szCs w:val="20"/>
        </w:rPr>
        <w:t>target</w:t>
      </w:r>
      <w:r w:rsidRPr="00CB46E6">
        <w:rPr>
          <w:rFonts w:ascii="Arial" w:hAnsi="Arial" w:cs="Arial"/>
          <w:spacing w:val="-12"/>
          <w:w w:val="105"/>
          <w:sz w:val="20"/>
          <w:szCs w:val="20"/>
        </w:rPr>
        <w:t xml:space="preserve"> </w:t>
      </w:r>
      <w:r w:rsidRPr="00CB46E6">
        <w:rPr>
          <w:rFonts w:ascii="Arial" w:hAnsi="Arial" w:cs="Arial"/>
          <w:w w:val="105"/>
          <w:sz w:val="20"/>
          <w:szCs w:val="20"/>
        </w:rPr>
        <w:t>areas</w:t>
      </w:r>
      <w:r w:rsidRPr="00CB46E6">
        <w:rPr>
          <w:rFonts w:ascii="Arial" w:hAnsi="Arial" w:cs="Arial"/>
          <w:spacing w:val="-12"/>
          <w:w w:val="105"/>
          <w:sz w:val="20"/>
          <w:szCs w:val="20"/>
        </w:rPr>
        <w:t xml:space="preserve"> </w:t>
      </w:r>
      <w:r w:rsidRPr="00CB46E6">
        <w:rPr>
          <w:rFonts w:ascii="Arial" w:hAnsi="Arial" w:cs="Arial"/>
          <w:w w:val="105"/>
          <w:sz w:val="20"/>
          <w:szCs w:val="20"/>
        </w:rPr>
        <w:t>for</w:t>
      </w:r>
      <w:r w:rsidRPr="00CB46E6">
        <w:rPr>
          <w:rFonts w:ascii="Arial" w:hAnsi="Arial" w:cs="Arial"/>
          <w:spacing w:val="-12"/>
          <w:w w:val="105"/>
          <w:sz w:val="20"/>
          <w:szCs w:val="20"/>
        </w:rPr>
        <w:t xml:space="preserve"> </w:t>
      </w:r>
      <w:r w:rsidRPr="00CB46E6">
        <w:rPr>
          <w:rFonts w:ascii="Arial" w:hAnsi="Arial" w:cs="Arial"/>
          <w:w w:val="105"/>
          <w:sz w:val="20"/>
          <w:szCs w:val="20"/>
        </w:rPr>
        <w:t>growth</w:t>
      </w:r>
      <w:r w:rsidRPr="00CB46E6">
        <w:rPr>
          <w:rFonts w:ascii="Arial" w:hAnsi="Arial" w:cs="Arial"/>
          <w:spacing w:val="-11"/>
          <w:w w:val="105"/>
          <w:sz w:val="20"/>
          <w:szCs w:val="20"/>
        </w:rPr>
        <w:t xml:space="preserve"> </w:t>
      </w:r>
      <w:r w:rsidRPr="00CB46E6">
        <w:rPr>
          <w:rFonts w:ascii="Arial" w:hAnsi="Arial" w:cs="Arial"/>
          <w:w w:val="105"/>
          <w:sz w:val="20"/>
          <w:szCs w:val="20"/>
        </w:rPr>
        <w:t>and/or</w:t>
      </w:r>
      <w:r w:rsidRPr="00CB46E6">
        <w:rPr>
          <w:rFonts w:ascii="Arial" w:hAnsi="Arial" w:cs="Arial"/>
          <w:spacing w:val="-12"/>
          <w:w w:val="105"/>
          <w:sz w:val="20"/>
          <w:szCs w:val="20"/>
        </w:rPr>
        <w:t xml:space="preserve"> </w:t>
      </w:r>
      <w:r w:rsidRPr="00CB46E6">
        <w:rPr>
          <w:rFonts w:ascii="Arial" w:hAnsi="Arial" w:cs="Arial"/>
          <w:spacing w:val="1"/>
          <w:w w:val="105"/>
          <w:sz w:val="20"/>
          <w:szCs w:val="20"/>
        </w:rPr>
        <w:t>improvement:</w:t>
      </w:r>
    </w:p>
    <w:p w:rsidR="000F3CCA" w:rsidRPr="00CB46E6" w:rsidRDefault="000F3CCA" w:rsidP="000F3CCA">
      <w:pPr>
        <w:rPr>
          <w:rFonts w:ascii="Arial" w:eastAsia="Times New Roman" w:hAnsi="Arial" w:cs="Arial"/>
          <w:sz w:val="20"/>
          <w:szCs w:val="20"/>
        </w:rPr>
      </w:pPr>
    </w:p>
    <w:p w:rsidR="000F3CCA" w:rsidRPr="00CB46E6" w:rsidRDefault="000F3CCA" w:rsidP="000F3CCA">
      <w:pPr>
        <w:rPr>
          <w:rFonts w:ascii="Arial" w:eastAsia="Times New Roman" w:hAnsi="Arial" w:cs="Arial"/>
          <w:sz w:val="20"/>
          <w:szCs w:val="20"/>
        </w:rPr>
      </w:pPr>
    </w:p>
    <w:p w:rsidR="000F3CCA" w:rsidRPr="00CB46E6" w:rsidRDefault="000F3CCA" w:rsidP="000F3CCA">
      <w:pPr>
        <w:rPr>
          <w:rFonts w:ascii="Arial" w:eastAsia="Times New Roman" w:hAnsi="Arial" w:cs="Arial"/>
          <w:sz w:val="20"/>
          <w:szCs w:val="20"/>
        </w:rPr>
      </w:pPr>
    </w:p>
    <w:p w:rsidR="000F3CCA" w:rsidRPr="00CB46E6" w:rsidRDefault="000F3CCA" w:rsidP="000F3CCA">
      <w:pPr>
        <w:rPr>
          <w:rFonts w:ascii="Arial" w:eastAsia="Times New Roman" w:hAnsi="Arial" w:cs="Arial"/>
          <w:sz w:val="20"/>
          <w:szCs w:val="20"/>
        </w:rPr>
      </w:pPr>
    </w:p>
    <w:p w:rsidR="000F3CCA" w:rsidRPr="00CB46E6" w:rsidRDefault="000F3CCA" w:rsidP="000F3CCA">
      <w:pPr>
        <w:rPr>
          <w:rFonts w:ascii="Arial" w:eastAsia="Times New Roman" w:hAnsi="Arial" w:cs="Arial"/>
          <w:sz w:val="20"/>
          <w:szCs w:val="20"/>
        </w:rPr>
      </w:pPr>
    </w:p>
    <w:p w:rsidR="000F3CCA" w:rsidRPr="00CB46E6" w:rsidRDefault="000F3CCA" w:rsidP="000F3CCA">
      <w:pPr>
        <w:rPr>
          <w:rFonts w:ascii="Arial" w:eastAsia="Times New Roman" w:hAnsi="Arial" w:cs="Arial"/>
          <w:sz w:val="20"/>
          <w:szCs w:val="20"/>
        </w:rPr>
        <w:sectPr w:rsidR="000F3CCA" w:rsidRPr="00CB46E6">
          <w:headerReference w:type="even" r:id="rId8"/>
          <w:headerReference w:type="default" r:id="rId9"/>
          <w:footerReference w:type="even" r:id="rId10"/>
          <w:footerReference w:type="default" r:id="rId11"/>
          <w:headerReference w:type="first" r:id="rId12"/>
          <w:footerReference w:type="first" r:id="rId13"/>
          <w:pgSz w:w="12240" w:h="15840"/>
          <w:pgMar w:top="800" w:right="920" w:bottom="880" w:left="1040" w:header="0" w:footer="681" w:gutter="0"/>
          <w:cols w:space="720"/>
        </w:sectPr>
      </w:pPr>
    </w:p>
    <w:p w:rsidR="000F3CCA" w:rsidRPr="00CB46E6" w:rsidRDefault="000F3CCA" w:rsidP="000F3CCA">
      <w:pPr>
        <w:spacing w:before="3"/>
        <w:rPr>
          <w:rFonts w:ascii="Arial" w:eastAsia="Times New Roman" w:hAnsi="Arial" w:cs="Arial"/>
          <w:sz w:val="20"/>
          <w:szCs w:val="20"/>
        </w:rPr>
      </w:pPr>
    </w:p>
    <w:p w:rsidR="000F3CCA" w:rsidRPr="00CB46E6" w:rsidRDefault="000F3CCA" w:rsidP="000F3CCA">
      <w:pPr>
        <w:pStyle w:val="BodyText"/>
        <w:tabs>
          <w:tab w:val="left" w:pos="6315"/>
        </w:tabs>
        <w:rPr>
          <w:rFonts w:ascii="Arial" w:hAnsi="Arial" w:cs="Arial"/>
          <w:sz w:val="20"/>
          <w:szCs w:val="20"/>
        </w:rPr>
      </w:pPr>
      <w:r w:rsidRPr="00CB46E6">
        <w:rPr>
          <w:rFonts w:ascii="Arial" w:hAnsi="Arial" w:cs="Arial"/>
          <w:w w:val="105"/>
          <w:sz w:val="20"/>
          <w:szCs w:val="20"/>
        </w:rPr>
        <w:t>Cooperating</w:t>
      </w:r>
      <w:r w:rsidRPr="00CB46E6">
        <w:rPr>
          <w:rFonts w:ascii="Arial" w:hAnsi="Arial" w:cs="Arial"/>
          <w:spacing w:val="-24"/>
          <w:w w:val="105"/>
          <w:sz w:val="20"/>
          <w:szCs w:val="20"/>
        </w:rPr>
        <w:t xml:space="preserve"> </w:t>
      </w:r>
      <w:r w:rsidRPr="00CB46E6">
        <w:rPr>
          <w:rFonts w:ascii="Arial" w:hAnsi="Arial" w:cs="Arial"/>
          <w:w w:val="105"/>
          <w:sz w:val="20"/>
          <w:szCs w:val="20"/>
        </w:rPr>
        <w:t>Teacher’s</w:t>
      </w:r>
      <w:r w:rsidRPr="00CB46E6">
        <w:rPr>
          <w:rFonts w:ascii="Arial" w:hAnsi="Arial" w:cs="Arial"/>
          <w:spacing w:val="-24"/>
          <w:w w:val="105"/>
          <w:sz w:val="20"/>
          <w:szCs w:val="20"/>
        </w:rPr>
        <w:t xml:space="preserve"> </w:t>
      </w:r>
      <w:r w:rsidRPr="00CB46E6">
        <w:rPr>
          <w:rFonts w:ascii="Arial" w:hAnsi="Arial" w:cs="Arial"/>
          <w:w w:val="105"/>
          <w:sz w:val="20"/>
          <w:szCs w:val="20"/>
        </w:rPr>
        <w:t>Signature:</w:t>
      </w:r>
      <w:r w:rsidRPr="00CB46E6">
        <w:rPr>
          <w:rFonts w:ascii="Arial" w:hAnsi="Arial" w:cs="Arial"/>
          <w:w w:val="103"/>
          <w:sz w:val="20"/>
          <w:szCs w:val="20"/>
          <w:u w:val="single" w:color="000000"/>
        </w:rPr>
        <w:t xml:space="preserve"> </w:t>
      </w:r>
      <w:r w:rsidRPr="00CB46E6">
        <w:rPr>
          <w:rFonts w:ascii="Arial" w:hAnsi="Arial" w:cs="Arial"/>
          <w:sz w:val="20"/>
          <w:szCs w:val="20"/>
          <w:u w:val="single" w:color="000000"/>
        </w:rPr>
        <w:tab/>
      </w:r>
    </w:p>
    <w:p w:rsidR="000F3CCA" w:rsidRPr="00CB46E6" w:rsidRDefault="000F3CCA" w:rsidP="000F3CCA">
      <w:pPr>
        <w:spacing w:before="3"/>
        <w:rPr>
          <w:rFonts w:ascii="Arial" w:eastAsia="Times New Roman" w:hAnsi="Arial" w:cs="Arial"/>
          <w:sz w:val="20"/>
          <w:szCs w:val="20"/>
        </w:rPr>
      </w:pPr>
      <w:r w:rsidRPr="00CB46E6">
        <w:rPr>
          <w:rFonts w:ascii="Arial" w:hAnsi="Arial" w:cs="Arial"/>
          <w:sz w:val="20"/>
          <w:szCs w:val="20"/>
        </w:rPr>
        <w:br w:type="column"/>
      </w:r>
    </w:p>
    <w:p w:rsidR="000F3CCA" w:rsidRPr="00CB46E6" w:rsidRDefault="000F3CCA" w:rsidP="000F3CCA">
      <w:pPr>
        <w:pStyle w:val="BodyText"/>
        <w:tabs>
          <w:tab w:val="left" w:pos="3390"/>
        </w:tabs>
        <w:rPr>
          <w:rFonts w:ascii="Arial" w:hAnsi="Arial" w:cs="Arial"/>
          <w:sz w:val="20"/>
          <w:szCs w:val="20"/>
        </w:rPr>
      </w:pPr>
      <w:r w:rsidRPr="00CB46E6">
        <w:rPr>
          <w:rFonts w:ascii="Arial" w:hAnsi="Arial" w:cs="Arial"/>
          <w:spacing w:val="2"/>
          <w:w w:val="105"/>
          <w:sz w:val="20"/>
          <w:szCs w:val="20"/>
        </w:rPr>
        <w:t>D</w:t>
      </w:r>
      <w:r w:rsidRPr="00CB46E6">
        <w:rPr>
          <w:rFonts w:ascii="Arial" w:hAnsi="Arial" w:cs="Arial"/>
          <w:spacing w:val="1"/>
          <w:w w:val="105"/>
          <w:sz w:val="20"/>
          <w:szCs w:val="20"/>
        </w:rPr>
        <w:t>a</w:t>
      </w:r>
      <w:r w:rsidRPr="00CB46E6">
        <w:rPr>
          <w:rFonts w:ascii="Arial" w:hAnsi="Arial" w:cs="Arial"/>
          <w:w w:val="105"/>
          <w:sz w:val="20"/>
          <w:szCs w:val="20"/>
        </w:rPr>
        <w:t>t</w:t>
      </w:r>
      <w:r w:rsidRPr="00CB46E6">
        <w:rPr>
          <w:rFonts w:ascii="Arial" w:hAnsi="Arial" w:cs="Arial"/>
          <w:spacing w:val="1"/>
          <w:w w:val="105"/>
          <w:sz w:val="20"/>
          <w:szCs w:val="20"/>
        </w:rPr>
        <w:t>e</w:t>
      </w:r>
      <w:r w:rsidRPr="00CB46E6">
        <w:rPr>
          <w:rFonts w:ascii="Arial" w:hAnsi="Arial" w:cs="Arial"/>
          <w:w w:val="103"/>
          <w:sz w:val="20"/>
          <w:szCs w:val="20"/>
          <w:u w:val="single" w:color="000000"/>
        </w:rPr>
        <w:t xml:space="preserve"> </w:t>
      </w:r>
      <w:r w:rsidRPr="00CB46E6">
        <w:rPr>
          <w:rFonts w:ascii="Arial" w:hAnsi="Arial" w:cs="Arial"/>
          <w:sz w:val="20"/>
          <w:szCs w:val="20"/>
          <w:u w:val="single" w:color="000000"/>
        </w:rPr>
        <w:tab/>
      </w:r>
    </w:p>
    <w:p w:rsidR="000F3CCA" w:rsidRPr="00CB46E6" w:rsidRDefault="000F3CCA" w:rsidP="000F3CCA">
      <w:pPr>
        <w:rPr>
          <w:rFonts w:ascii="Arial" w:eastAsia="Times New Roman" w:hAnsi="Arial" w:cs="Arial"/>
          <w:sz w:val="20"/>
          <w:szCs w:val="20"/>
        </w:rPr>
        <w:sectPr w:rsidR="000F3CCA" w:rsidRPr="00CB46E6">
          <w:type w:val="continuous"/>
          <w:pgSz w:w="12240" w:h="15840"/>
          <w:pgMar w:top="460" w:right="920" w:bottom="880" w:left="1040" w:header="720" w:footer="720" w:gutter="0"/>
          <w:cols w:num="2" w:space="720" w:equalWidth="0">
            <w:col w:w="6316" w:space="214"/>
            <w:col w:w="3750"/>
          </w:cols>
        </w:sectPr>
      </w:pPr>
    </w:p>
    <w:p w:rsidR="000F3CCA" w:rsidRPr="00CB46E6" w:rsidRDefault="000F3CCA" w:rsidP="000F3CCA">
      <w:pPr>
        <w:spacing w:before="7"/>
        <w:rPr>
          <w:rFonts w:ascii="Arial" w:eastAsia="Times New Roman" w:hAnsi="Arial" w:cs="Arial"/>
          <w:sz w:val="20"/>
          <w:szCs w:val="20"/>
        </w:rPr>
      </w:pPr>
    </w:p>
    <w:p w:rsidR="000F3CCA" w:rsidRPr="00CB46E6" w:rsidRDefault="000F3CCA" w:rsidP="000F3CCA">
      <w:pPr>
        <w:rPr>
          <w:rFonts w:ascii="Arial" w:eastAsia="Times New Roman" w:hAnsi="Arial" w:cs="Arial"/>
          <w:sz w:val="20"/>
          <w:szCs w:val="20"/>
        </w:rPr>
        <w:sectPr w:rsidR="000F3CCA" w:rsidRPr="00CB46E6">
          <w:type w:val="continuous"/>
          <w:pgSz w:w="12240" w:h="15840"/>
          <w:pgMar w:top="460" w:right="920" w:bottom="880" w:left="1040" w:header="720" w:footer="720" w:gutter="0"/>
          <w:cols w:space="720"/>
        </w:sectPr>
      </w:pPr>
    </w:p>
    <w:p w:rsidR="000F3CCA" w:rsidRPr="00CB46E6" w:rsidRDefault="000F3CCA" w:rsidP="000F3CCA">
      <w:pPr>
        <w:pStyle w:val="BodyText"/>
        <w:tabs>
          <w:tab w:val="left" w:pos="6237"/>
        </w:tabs>
        <w:spacing w:before="81"/>
        <w:rPr>
          <w:rFonts w:ascii="Arial" w:hAnsi="Arial" w:cs="Arial"/>
          <w:sz w:val="20"/>
          <w:szCs w:val="20"/>
          <w:u w:val="single" w:color="000000"/>
        </w:rPr>
      </w:pPr>
      <w:r w:rsidRPr="00CB46E6">
        <w:rPr>
          <w:rFonts w:ascii="Arial" w:hAnsi="Arial" w:cs="Arial"/>
          <w:w w:val="105"/>
          <w:sz w:val="20"/>
          <w:szCs w:val="20"/>
        </w:rPr>
        <w:t>Student</w:t>
      </w:r>
      <w:r w:rsidRPr="00CB46E6">
        <w:rPr>
          <w:rFonts w:ascii="Arial" w:hAnsi="Arial" w:cs="Arial"/>
          <w:spacing w:val="-21"/>
          <w:w w:val="105"/>
          <w:sz w:val="20"/>
          <w:szCs w:val="20"/>
        </w:rPr>
        <w:t xml:space="preserve"> </w:t>
      </w:r>
      <w:r w:rsidRPr="00CB46E6">
        <w:rPr>
          <w:rFonts w:ascii="Arial" w:hAnsi="Arial" w:cs="Arial"/>
          <w:spacing w:val="1"/>
          <w:w w:val="105"/>
          <w:sz w:val="20"/>
          <w:szCs w:val="20"/>
        </w:rPr>
        <w:t>Teacher’s</w:t>
      </w:r>
      <w:r w:rsidRPr="00CB46E6">
        <w:rPr>
          <w:rFonts w:ascii="Arial" w:hAnsi="Arial" w:cs="Arial"/>
          <w:spacing w:val="-20"/>
          <w:w w:val="105"/>
          <w:sz w:val="20"/>
          <w:szCs w:val="20"/>
        </w:rPr>
        <w:t xml:space="preserve"> </w:t>
      </w:r>
      <w:r w:rsidRPr="00CB46E6">
        <w:rPr>
          <w:rFonts w:ascii="Arial" w:hAnsi="Arial" w:cs="Arial"/>
          <w:w w:val="105"/>
          <w:sz w:val="20"/>
          <w:szCs w:val="20"/>
        </w:rPr>
        <w:t>Signature:</w:t>
      </w:r>
      <w:r w:rsidRPr="00CB46E6">
        <w:rPr>
          <w:rFonts w:ascii="Arial" w:hAnsi="Arial" w:cs="Arial"/>
          <w:w w:val="103"/>
          <w:sz w:val="20"/>
          <w:szCs w:val="20"/>
          <w:u w:val="single" w:color="000000"/>
        </w:rPr>
        <w:t xml:space="preserve"> </w:t>
      </w:r>
      <w:r w:rsidRPr="00CB46E6">
        <w:rPr>
          <w:rFonts w:ascii="Arial" w:hAnsi="Arial" w:cs="Arial"/>
          <w:sz w:val="20"/>
          <w:szCs w:val="20"/>
          <w:u w:val="single" w:color="000000"/>
        </w:rPr>
        <w:tab/>
      </w:r>
    </w:p>
    <w:p w:rsidR="000F3CCA" w:rsidRPr="00CB46E6" w:rsidRDefault="000F3CCA" w:rsidP="000F3CCA">
      <w:pPr>
        <w:pStyle w:val="BodyText"/>
        <w:tabs>
          <w:tab w:val="left" w:pos="6237"/>
        </w:tabs>
        <w:spacing w:before="81"/>
        <w:rPr>
          <w:rFonts w:ascii="Arial" w:hAnsi="Arial" w:cs="Arial"/>
          <w:sz w:val="20"/>
          <w:szCs w:val="20"/>
        </w:rPr>
      </w:pPr>
    </w:p>
    <w:p w:rsidR="000F3CCA" w:rsidRPr="00CB46E6" w:rsidRDefault="000F3CCA" w:rsidP="000F3CCA">
      <w:pPr>
        <w:pStyle w:val="BodyText"/>
        <w:tabs>
          <w:tab w:val="left" w:pos="3490"/>
        </w:tabs>
        <w:spacing w:before="81"/>
        <w:rPr>
          <w:rFonts w:ascii="Arial" w:hAnsi="Arial" w:cs="Arial"/>
          <w:sz w:val="20"/>
          <w:szCs w:val="20"/>
          <w:u w:val="single" w:color="000000"/>
        </w:rPr>
      </w:pPr>
      <w:r w:rsidRPr="00CB46E6">
        <w:rPr>
          <w:rFonts w:ascii="Arial" w:hAnsi="Arial" w:cs="Arial"/>
          <w:sz w:val="20"/>
          <w:szCs w:val="20"/>
        </w:rPr>
        <w:t xml:space="preserve">Supervisor’s </w:t>
      </w:r>
      <w:r w:rsidRPr="00CB46E6">
        <w:rPr>
          <w:rFonts w:ascii="Arial" w:hAnsi="Arial" w:cs="Arial"/>
          <w:spacing w:val="7"/>
          <w:sz w:val="20"/>
          <w:szCs w:val="20"/>
        </w:rPr>
        <w:t xml:space="preserve"> </w:t>
      </w:r>
      <w:r w:rsidRPr="00CB46E6">
        <w:rPr>
          <w:rFonts w:ascii="Arial" w:hAnsi="Arial" w:cs="Arial"/>
          <w:sz w:val="20"/>
          <w:szCs w:val="20"/>
        </w:rPr>
        <w:t>Signature:</w:t>
      </w:r>
      <w:r w:rsidRPr="00CB46E6">
        <w:rPr>
          <w:rFonts w:ascii="Arial" w:hAnsi="Arial" w:cs="Arial"/>
          <w:w w:val="103"/>
          <w:sz w:val="20"/>
          <w:szCs w:val="20"/>
          <w:u w:val="single" w:color="000000"/>
        </w:rPr>
        <w:t xml:space="preserve"> </w:t>
      </w:r>
      <w:r w:rsidR="00CB46E6" w:rsidRPr="00CB46E6">
        <w:rPr>
          <w:rFonts w:ascii="Arial" w:hAnsi="Arial" w:cs="Arial"/>
          <w:sz w:val="20"/>
          <w:szCs w:val="20"/>
          <w:u w:val="single" w:color="000000"/>
        </w:rPr>
        <w:tab/>
      </w:r>
      <w:r w:rsidR="00CB46E6" w:rsidRPr="00CB46E6">
        <w:rPr>
          <w:rFonts w:ascii="Arial" w:hAnsi="Arial" w:cs="Arial"/>
          <w:sz w:val="20"/>
          <w:szCs w:val="20"/>
          <w:u w:val="single" w:color="000000"/>
        </w:rPr>
        <w:tab/>
      </w:r>
      <w:r w:rsidR="00CB46E6" w:rsidRPr="00CB46E6">
        <w:rPr>
          <w:rFonts w:ascii="Arial" w:hAnsi="Arial" w:cs="Arial"/>
          <w:sz w:val="20"/>
          <w:szCs w:val="20"/>
          <w:u w:val="single" w:color="000000"/>
        </w:rPr>
        <w:tab/>
      </w:r>
      <w:r w:rsidR="00CB46E6" w:rsidRPr="00CB46E6">
        <w:rPr>
          <w:rFonts w:ascii="Arial" w:hAnsi="Arial" w:cs="Arial"/>
          <w:sz w:val="20"/>
          <w:szCs w:val="20"/>
          <w:u w:val="single" w:color="000000"/>
        </w:rPr>
        <w:tab/>
      </w:r>
      <w:r w:rsidR="00CB46E6" w:rsidRPr="00CB46E6">
        <w:rPr>
          <w:rFonts w:ascii="Arial" w:hAnsi="Arial" w:cs="Arial"/>
          <w:sz w:val="20"/>
          <w:szCs w:val="20"/>
          <w:u w:val="single" w:color="000000"/>
        </w:rPr>
        <w:tab/>
      </w:r>
      <w:r w:rsidRPr="00CB46E6">
        <w:rPr>
          <w:rFonts w:ascii="Arial" w:hAnsi="Arial" w:cs="Arial"/>
          <w:w w:val="105"/>
          <w:sz w:val="20"/>
          <w:szCs w:val="20"/>
        </w:rPr>
        <w:br w:type="column"/>
      </w:r>
      <w:r w:rsidRPr="00CB46E6">
        <w:rPr>
          <w:rFonts w:ascii="Arial" w:hAnsi="Arial" w:cs="Arial"/>
          <w:w w:val="105"/>
          <w:sz w:val="20"/>
          <w:szCs w:val="20"/>
        </w:rPr>
        <w:t>Date</w:t>
      </w:r>
      <w:r w:rsidRPr="00CB46E6">
        <w:rPr>
          <w:rFonts w:ascii="Arial" w:hAnsi="Arial" w:cs="Arial"/>
          <w:w w:val="103"/>
          <w:sz w:val="20"/>
          <w:szCs w:val="20"/>
          <w:u w:val="single" w:color="000000"/>
        </w:rPr>
        <w:t xml:space="preserve"> </w:t>
      </w:r>
      <w:r w:rsidRPr="00CB46E6">
        <w:rPr>
          <w:rFonts w:ascii="Arial" w:hAnsi="Arial" w:cs="Arial"/>
          <w:sz w:val="20"/>
          <w:szCs w:val="20"/>
          <w:u w:val="single" w:color="000000"/>
        </w:rPr>
        <w:tab/>
      </w:r>
    </w:p>
    <w:p w:rsidR="000F3CCA" w:rsidRPr="00CB46E6" w:rsidRDefault="000F3CCA" w:rsidP="000F3CCA">
      <w:pPr>
        <w:pStyle w:val="BodyText"/>
        <w:tabs>
          <w:tab w:val="left" w:pos="3490"/>
        </w:tabs>
        <w:spacing w:before="81"/>
        <w:rPr>
          <w:rFonts w:ascii="Arial" w:hAnsi="Arial" w:cs="Arial"/>
          <w:sz w:val="20"/>
          <w:szCs w:val="20"/>
        </w:rPr>
      </w:pPr>
    </w:p>
    <w:p w:rsidR="000F3CCA" w:rsidRPr="009A7B63" w:rsidRDefault="000F3CCA" w:rsidP="009A7B63">
      <w:pPr>
        <w:pStyle w:val="BodyText"/>
        <w:tabs>
          <w:tab w:val="left" w:pos="3490"/>
        </w:tabs>
        <w:spacing w:before="81"/>
        <w:rPr>
          <w:rFonts w:ascii="Arial" w:hAnsi="Arial" w:cs="Arial"/>
          <w:sz w:val="20"/>
          <w:szCs w:val="20"/>
        </w:rPr>
        <w:sectPr w:rsidR="000F3CCA" w:rsidRPr="009A7B63">
          <w:type w:val="continuous"/>
          <w:pgSz w:w="12240" w:h="15840"/>
          <w:pgMar w:top="460" w:right="920" w:bottom="880" w:left="1040" w:header="720" w:footer="720" w:gutter="0"/>
          <w:cols w:num="2" w:space="720" w:equalWidth="0">
            <w:col w:w="6238" w:space="242"/>
            <w:col w:w="3800"/>
          </w:cols>
        </w:sectPr>
      </w:pPr>
      <w:r w:rsidRPr="00CB46E6">
        <w:rPr>
          <w:rFonts w:ascii="Arial" w:hAnsi="Arial" w:cs="Arial"/>
          <w:w w:val="105"/>
          <w:sz w:val="20"/>
          <w:szCs w:val="20"/>
        </w:rPr>
        <w:t>Da</w:t>
      </w:r>
      <w:r w:rsidR="009A7B63">
        <w:rPr>
          <w:rFonts w:ascii="Arial" w:hAnsi="Arial" w:cs="Arial"/>
          <w:w w:val="105"/>
          <w:sz w:val="20"/>
          <w:szCs w:val="20"/>
        </w:rPr>
        <w:t>te_______________________</w:t>
      </w:r>
      <w:r w:rsidR="00C34412">
        <w:rPr>
          <w:rFonts w:ascii="Arial" w:hAnsi="Arial" w:cs="Arial"/>
          <w:w w:val="105"/>
          <w:sz w:val="20"/>
          <w:szCs w:val="20"/>
        </w:rPr>
        <w:t>_</w:t>
      </w:r>
    </w:p>
    <w:p w:rsidR="000F3CCA" w:rsidRDefault="000F3CCA" w:rsidP="000F3CCA">
      <w:pPr>
        <w:rPr>
          <w:rFonts w:ascii="Times New Roman" w:eastAsia="Times New Roman" w:hAnsi="Times New Roman" w:cs="Times New Roman"/>
          <w:sz w:val="14"/>
          <w:szCs w:val="14"/>
        </w:rPr>
        <w:sectPr w:rsidR="000F3CCA">
          <w:type w:val="continuous"/>
          <w:pgSz w:w="12240" w:h="15840"/>
          <w:pgMar w:top="460" w:right="920" w:bottom="880" w:left="1040" w:header="720" w:footer="720" w:gutter="0"/>
          <w:cols w:space="720"/>
        </w:sectPr>
      </w:pPr>
    </w:p>
    <w:p w:rsidR="00E258F6" w:rsidRPr="001202E8" w:rsidRDefault="00E258F6" w:rsidP="009A7B63">
      <w:pPr>
        <w:pStyle w:val="BodyText"/>
        <w:tabs>
          <w:tab w:val="left" w:pos="3490"/>
        </w:tabs>
        <w:spacing w:before="81"/>
        <w:rPr>
          <w:rFonts w:ascii="Arial" w:hAnsi="Arial" w:cs="Arial"/>
          <w:sz w:val="20"/>
          <w:szCs w:val="20"/>
        </w:rPr>
      </w:pPr>
    </w:p>
    <w:sectPr w:rsidR="00E258F6" w:rsidRPr="001202E8" w:rsidSect="001A4F23">
      <w:footerReference w:type="even" r:id="rId14"/>
      <w:footerReference w:type="default" r:id="rId15"/>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04051" w:rsidRDefault="00504051" w:rsidP="00BC69AF">
      <w:pPr>
        <w:spacing w:after="0" w:line="240" w:lineRule="auto"/>
      </w:pPr>
      <w:r>
        <w:separator/>
      </w:r>
    </w:p>
  </w:endnote>
  <w:endnote w:type="continuationSeparator" w:id="0">
    <w:p w:rsidR="00504051" w:rsidRDefault="00504051" w:rsidP="00BC69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DA2" w:rsidRDefault="00F11DA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CCA" w:rsidRDefault="0007587D">
    <w:pPr>
      <w:spacing w:line="14" w:lineRule="auto"/>
      <w:rPr>
        <w:sz w:val="20"/>
        <w:szCs w:val="20"/>
      </w:rPr>
    </w:pPr>
    <w:r>
      <w:rPr>
        <w:noProof/>
      </w:rPr>
      <mc:AlternateContent>
        <mc:Choice Requires="wps">
          <w:drawing>
            <wp:anchor distT="0" distB="0" distL="114300" distR="114300" simplePos="0" relativeHeight="251657728" behindDoc="1" locked="0" layoutInCell="1" allowOverlap="1">
              <wp:simplePos x="0" y="0"/>
              <wp:positionH relativeFrom="margin">
                <wp:posOffset>5732145</wp:posOffset>
              </wp:positionH>
              <wp:positionV relativeFrom="page">
                <wp:posOffset>9518015</wp:posOffset>
              </wp:positionV>
              <wp:extent cx="504825" cy="123825"/>
              <wp:effectExtent l="0" t="0" r="9525"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3CCA" w:rsidRDefault="00F11DA2">
                          <w:pPr>
                            <w:spacing w:before="4"/>
                            <w:ind w:left="20"/>
                            <w:rPr>
                              <w:rFonts w:ascii="Times New Roman"/>
                              <w:w w:val="105"/>
                              <w:sz w:val="17"/>
                            </w:rPr>
                          </w:pPr>
                          <w:r>
                            <w:rPr>
                              <w:rFonts w:ascii="Times New Roman"/>
                              <w:w w:val="105"/>
                              <w:sz w:val="17"/>
                            </w:rPr>
                            <w:t>v15 2/6/17</w:t>
                          </w:r>
                        </w:p>
                        <w:p w:rsidR="00F11DA2" w:rsidRDefault="00F11DA2">
                          <w:pPr>
                            <w:spacing w:before="4"/>
                            <w:ind w:left="20"/>
                            <w:rPr>
                              <w:rFonts w:ascii="Times New Roman" w:eastAsia="Times New Roman" w:hAnsi="Times New Roman" w:cs="Times New Roman"/>
                              <w:sz w:val="17"/>
                              <w:szCs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51.35pt;margin-top:749.45pt;width:39.75pt;height:9.7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" filled="f" stroked="f">
              <v:textbox inset="0,0,0,0">
                <w:txbxContent>
                  <w:p w:rsidR="000F3CCA" w:rsidRDefault="00F11DA2">
                    <w:pPr>
                      <w:spacing w:before="4"/>
                      <w:ind w:left="20"/>
                      <w:rPr>
                        <w:rFonts w:ascii="Times New Roman"/>
                        <w:w w:val="105"/>
                        <w:sz w:val="17"/>
                      </w:rPr>
                    </w:pPr>
                    <w:r>
                      <w:rPr>
                        <w:rFonts w:ascii="Times New Roman"/>
                        <w:w w:val="105"/>
                        <w:sz w:val="17"/>
                      </w:rPr>
                      <w:t>v15 2/6/17</w:t>
                    </w:r>
                  </w:p>
                  <w:p w:rsidR="00F11DA2" w:rsidRDefault="00F11DA2">
                    <w:pPr>
                      <w:spacing w:before="4"/>
                      <w:ind w:left="20"/>
                      <w:rPr>
                        <w:rFonts w:ascii="Times New Roman" w:eastAsia="Times New Roman" w:hAnsi="Times New Roman" w:cs="Times New Roman"/>
                        <w:sz w:val="17"/>
                        <w:szCs w:val="17"/>
                      </w:rPr>
                    </w:pPr>
                  </w:p>
                </w:txbxContent>
              </v:textbox>
              <w10:wrap anchorx="margin"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DA2" w:rsidRDefault="00F11DA2">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9AF" w:rsidRDefault="00FF12F9" w:rsidP="00A474D4">
    <w:pPr>
      <w:pStyle w:val="Footer"/>
      <w:framePr w:wrap="none" w:vAnchor="text" w:hAnchor="margin" w:xAlign="right" w:y="1"/>
      <w:rPr>
        <w:rStyle w:val="PageNumber"/>
      </w:rPr>
    </w:pPr>
    <w:r>
      <w:rPr>
        <w:rStyle w:val="PageNumber"/>
      </w:rPr>
      <w:fldChar w:fldCharType="begin"/>
    </w:r>
    <w:r w:rsidR="00BC69AF">
      <w:rPr>
        <w:rStyle w:val="PageNumber"/>
      </w:rPr>
      <w:instrText xml:space="preserve">PAGE  </w:instrText>
    </w:r>
    <w:r>
      <w:rPr>
        <w:rStyle w:val="PageNumber"/>
      </w:rPr>
      <w:fldChar w:fldCharType="end"/>
    </w:r>
  </w:p>
  <w:p w:rsidR="00BC69AF" w:rsidRDefault="00BC69AF" w:rsidP="00BC69AF">
    <w:pPr>
      <w:pStyle w:val="Footer"/>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9AF" w:rsidRDefault="00FF12F9" w:rsidP="00A474D4">
    <w:pPr>
      <w:pStyle w:val="Footer"/>
      <w:framePr w:wrap="none" w:vAnchor="text" w:hAnchor="margin" w:xAlign="right" w:y="1"/>
      <w:rPr>
        <w:rStyle w:val="PageNumber"/>
      </w:rPr>
    </w:pPr>
    <w:r>
      <w:rPr>
        <w:rStyle w:val="PageNumber"/>
      </w:rPr>
      <w:fldChar w:fldCharType="begin"/>
    </w:r>
    <w:r w:rsidR="00BC69AF">
      <w:rPr>
        <w:rStyle w:val="PageNumber"/>
      </w:rPr>
      <w:instrText xml:space="preserve">PAGE  </w:instrText>
    </w:r>
    <w:r>
      <w:rPr>
        <w:rStyle w:val="PageNumber"/>
      </w:rPr>
      <w:fldChar w:fldCharType="separate"/>
    </w:r>
    <w:r w:rsidR="0007587D">
      <w:rPr>
        <w:rStyle w:val="PageNumber"/>
        <w:noProof/>
      </w:rPr>
      <w:t>11</w:t>
    </w:r>
    <w:r>
      <w:rPr>
        <w:rStyle w:val="PageNumber"/>
      </w:rPr>
      <w:fldChar w:fldCharType="end"/>
    </w:r>
  </w:p>
  <w:p w:rsidR="00310352" w:rsidRDefault="00273E03" w:rsidP="00BC69AF">
    <w:pPr>
      <w:pStyle w:val="Footer"/>
      <w:ind w:right="360"/>
    </w:pPr>
    <w:r>
      <w:tab/>
    </w:r>
    <w:r>
      <w:tab/>
    </w:r>
    <w:r w:rsidR="0093238F">
      <w:t xml:space="preserve">ASSESS 4 </w:t>
    </w:r>
    <w:r w:rsidR="00310352">
      <w:tab/>
      <w:t>V14</w:t>
    </w:r>
    <w:r w:rsidR="0093238F">
      <w:t xml:space="preserve"> </w:t>
    </w:r>
    <w:r w:rsidR="00310352">
      <w:t>2/4/2017</w:t>
    </w:r>
  </w:p>
  <w:p w:rsidR="00BC69AF" w:rsidRDefault="00D70B17" w:rsidP="00BC69AF">
    <w:pPr>
      <w:pStyle w:val="Footer"/>
      <w:ind w:right="360"/>
    </w:pPr>
    <w:r>
      <w:t xml:space="preserve"> </w:t>
    </w:r>
  </w:p>
  <w:p w:rsidR="00BC69AF" w:rsidRDefault="00BC69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04051" w:rsidRDefault="00504051" w:rsidP="00BC69AF">
      <w:pPr>
        <w:spacing w:after="0" w:line="240" w:lineRule="auto"/>
      </w:pPr>
      <w:r>
        <w:separator/>
      </w:r>
    </w:p>
  </w:footnote>
  <w:footnote w:type="continuationSeparator" w:id="0">
    <w:p w:rsidR="00504051" w:rsidRDefault="00504051" w:rsidP="00BC69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DA2" w:rsidRDefault="00F11DA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DA2" w:rsidRDefault="00F11DA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1DA2" w:rsidRDefault="00F11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17240F2"/>
    <w:multiLevelType w:val="hybridMultilevel"/>
    <w:tmpl w:val="9C0E516E"/>
    <w:lvl w:ilvl="0" w:tplc="328A6178">
      <w:numFmt w:val="bullet"/>
      <w:lvlText w:val="-"/>
      <w:lvlJc w:val="left"/>
      <w:pPr>
        <w:ind w:left="720" w:hanging="360"/>
      </w:pPr>
      <w:rPr>
        <w:rFonts w:ascii="Times New Roman" w:eastAsiaTheme="minorEastAsia"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0CB557F3-0679-4428-B066-00EF928B019B}"/>
    <w:docVar w:name="dgnword-eventsink" w:val="239108600"/>
  </w:docVars>
  <w:rsids>
    <w:rsidRoot w:val="00D11DB2"/>
    <w:rsid w:val="00002708"/>
    <w:rsid w:val="0000723E"/>
    <w:rsid w:val="00034DD0"/>
    <w:rsid w:val="00034F17"/>
    <w:rsid w:val="00035C06"/>
    <w:rsid w:val="00054E6B"/>
    <w:rsid w:val="000617D1"/>
    <w:rsid w:val="00063B4B"/>
    <w:rsid w:val="00071CD3"/>
    <w:rsid w:val="0007587D"/>
    <w:rsid w:val="000759C5"/>
    <w:rsid w:val="000A1AC3"/>
    <w:rsid w:val="000D152A"/>
    <w:rsid w:val="000F1CC0"/>
    <w:rsid w:val="000F3CCA"/>
    <w:rsid w:val="001202E8"/>
    <w:rsid w:val="00130D84"/>
    <w:rsid w:val="00156AED"/>
    <w:rsid w:val="00160B87"/>
    <w:rsid w:val="00163562"/>
    <w:rsid w:val="00195E15"/>
    <w:rsid w:val="001A4F23"/>
    <w:rsid w:val="001B1B70"/>
    <w:rsid w:val="001C19B2"/>
    <w:rsid w:val="001D1C2A"/>
    <w:rsid w:val="001E1963"/>
    <w:rsid w:val="001E39D2"/>
    <w:rsid w:val="001E4583"/>
    <w:rsid w:val="001E67C3"/>
    <w:rsid w:val="001F358C"/>
    <w:rsid w:val="001F599E"/>
    <w:rsid w:val="001F63E8"/>
    <w:rsid w:val="00207595"/>
    <w:rsid w:val="00212D5E"/>
    <w:rsid w:val="002278C7"/>
    <w:rsid w:val="00234B7C"/>
    <w:rsid w:val="00235649"/>
    <w:rsid w:val="00242824"/>
    <w:rsid w:val="002524AD"/>
    <w:rsid w:val="002554BC"/>
    <w:rsid w:val="00267417"/>
    <w:rsid w:val="00273E03"/>
    <w:rsid w:val="002B681F"/>
    <w:rsid w:val="002C2587"/>
    <w:rsid w:val="0030040B"/>
    <w:rsid w:val="0030175C"/>
    <w:rsid w:val="00310352"/>
    <w:rsid w:val="00311CE4"/>
    <w:rsid w:val="00351A6D"/>
    <w:rsid w:val="00353C11"/>
    <w:rsid w:val="00366246"/>
    <w:rsid w:val="00385F95"/>
    <w:rsid w:val="00386B60"/>
    <w:rsid w:val="00386DF6"/>
    <w:rsid w:val="003B6385"/>
    <w:rsid w:val="003C27CB"/>
    <w:rsid w:val="003D4A2D"/>
    <w:rsid w:val="00403370"/>
    <w:rsid w:val="0040501E"/>
    <w:rsid w:val="00427829"/>
    <w:rsid w:val="004422CF"/>
    <w:rsid w:val="00443EE9"/>
    <w:rsid w:val="00453342"/>
    <w:rsid w:val="004628D7"/>
    <w:rsid w:val="00466704"/>
    <w:rsid w:val="00466EF5"/>
    <w:rsid w:val="004764CE"/>
    <w:rsid w:val="004873CD"/>
    <w:rsid w:val="0049544F"/>
    <w:rsid w:val="004B0804"/>
    <w:rsid w:val="004C3DBD"/>
    <w:rsid w:val="004C72F1"/>
    <w:rsid w:val="004E6F29"/>
    <w:rsid w:val="004F3EF9"/>
    <w:rsid w:val="00504051"/>
    <w:rsid w:val="0051356C"/>
    <w:rsid w:val="00531B2C"/>
    <w:rsid w:val="00540122"/>
    <w:rsid w:val="005524FE"/>
    <w:rsid w:val="00553FCB"/>
    <w:rsid w:val="005543E8"/>
    <w:rsid w:val="0056039B"/>
    <w:rsid w:val="00561EA6"/>
    <w:rsid w:val="00563340"/>
    <w:rsid w:val="00571A55"/>
    <w:rsid w:val="00583266"/>
    <w:rsid w:val="005B2E77"/>
    <w:rsid w:val="005B422B"/>
    <w:rsid w:val="005B6919"/>
    <w:rsid w:val="005C0860"/>
    <w:rsid w:val="005C3129"/>
    <w:rsid w:val="005C6ADB"/>
    <w:rsid w:val="005E0192"/>
    <w:rsid w:val="005F5D9E"/>
    <w:rsid w:val="00600953"/>
    <w:rsid w:val="00630286"/>
    <w:rsid w:val="006302D8"/>
    <w:rsid w:val="006436B7"/>
    <w:rsid w:val="006464C5"/>
    <w:rsid w:val="00651882"/>
    <w:rsid w:val="00667B85"/>
    <w:rsid w:val="006734EE"/>
    <w:rsid w:val="0068632F"/>
    <w:rsid w:val="006C0547"/>
    <w:rsid w:val="006C41C1"/>
    <w:rsid w:val="006E2A0D"/>
    <w:rsid w:val="006F0686"/>
    <w:rsid w:val="006F77DF"/>
    <w:rsid w:val="007049BF"/>
    <w:rsid w:val="0070563B"/>
    <w:rsid w:val="00717C72"/>
    <w:rsid w:val="007376F1"/>
    <w:rsid w:val="007626CF"/>
    <w:rsid w:val="0077179B"/>
    <w:rsid w:val="00771D54"/>
    <w:rsid w:val="007852E1"/>
    <w:rsid w:val="0079752A"/>
    <w:rsid w:val="007A2672"/>
    <w:rsid w:val="007A2D88"/>
    <w:rsid w:val="007B64B7"/>
    <w:rsid w:val="007C47E3"/>
    <w:rsid w:val="007D25D6"/>
    <w:rsid w:val="007D6EC3"/>
    <w:rsid w:val="007F1627"/>
    <w:rsid w:val="00810D03"/>
    <w:rsid w:val="008119C1"/>
    <w:rsid w:val="00812625"/>
    <w:rsid w:val="00826B64"/>
    <w:rsid w:val="008419A6"/>
    <w:rsid w:val="00841A6C"/>
    <w:rsid w:val="008607CE"/>
    <w:rsid w:val="008620B3"/>
    <w:rsid w:val="00866C21"/>
    <w:rsid w:val="00892DF9"/>
    <w:rsid w:val="008B1621"/>
    <w:rsid w:val="008C5680"/>
    <w:rsid w:val="008D4204"/>
    <w:rsid w:val="008E075E"/>
    <w:rsid w:val="008F523A"/>
    <w:rsid w:val="009147F0"/>
    <w:rsid w:val="00914C86"/>
    <w:rsid w:val="00914E7D"/>
    <w:rsid w:val="00922F18"/>
    <w:rsid w:val="009245AC"/>
    <w:rsid w:val="0093238F"/>
    <w:rsid w:val="00932E45"/>
    <w:rsid w:val="00940BBF"/>
    <w:rsid w:val="00941F26"/>
    <w:rsid w:val="00952A28"/>
    <w:rsid w:val="00953B0E"/>
    <w:rsid w:val="00957646"/>
    <w:rsid w:val="00981269"/>
    <w:rsid w:val="00991D1E"/>
    <w:rsid w:val="009979D0"/>
    <w:rsid w:val="009A1FF5"/>
    <w:rsid w:val="009A22C9"/>
    <w:rsid w:val="009A7B63"/>
    <w:rsid w:val="009B7EB4"/>
    <w:rsid w:val="009D3005"/>
    <w:rsid w:val="009D3610"/>
    <w:rsid w:val="009E4796"/>
    <w:rsid w:val="009F41C9"/>
    <w:rsid w:val="00A1095E"/>
    <w:rsid w:val="00A54936"/>
    <w:rsid w:val="00A725F9"/>
    <w:rsid w:val="00A81447"/>
    <w:rsid w:val="00A84297"/>
    <w:rsid w:val="00A874E9"/>
    <w:rsid w:val="00AA3F66"/>
    <w:rsid w:val="00AB03FD"/>
    <w:rsid w:val="00AB2B4F"/>
    <w:rsid w:val="00AB7762"/>
    <w:rsid w:val="00B05FF1"/>
    <w:rsid w:val="00B30A8F"/>
    <w:rsid w:val="00B372D8"/>
    <w:rsid w:val="00B417DD"/>
    <w:rsid w:val="00B524E3"/>
    <w:rsid w:val="00B61634"/>
    <w:rsid w:val="00B80406"/>
    <w:rsid w:val="00B860D1"/>
    <w:rsid w:val="00BB1180"/>
    <w:rsid w:val="00BC44DD"/>
    <w:rsid w:val="00BC5F11"/>
    <w:rsid w:val="00BC69AF"/>
    <w:rsid w:val="00BD4E01"/>
    <w:rsid w:val="00BE5812"/>
    <w:rsid w:val="00BE7502"/>
    <w:rsid w:val="00BF31D1"/>
    <w:rsid w:val="00BF74C2"/>
    <w:rsid w:val="00BF7EBD"/>
    <w:rsid w:val="00C326BB"/>
    <w:rsid w:val="00C34412"/>
    <w:rsid w:val="00C5291F"/>
    <w:rsid w:val="00C548CB"/>
    <w:rsid w:val="00C76A71"/>
    <w:rsid w:val="00C81C8B"/>
    <w:rsid w:val="00CB2E14"/>
    <w:rsid w:val="00CB46E6"/>
    <w:rsid w:val="00CB54A8"/>
    <w:rsid w:val="00CC3AA1"/>
    <w:rsid w:val="00CC46CA"/>
    <w:rsid w:val="00CD1165"/>
    <w:rsid w:val="00CD5CAE"/>
    <w:rsid w:val="00D11DB2"/>
    <w:rsid w:val="00D25CCF"/>
    <w:rsid w:val="00D42E07"/>
    <w:rsid w:val="00D55791"/>
    <w:rsid w:val="00D70B17"/>
    <w:rsid w:val="00DA5497"/>
    <w:rsid w:val="00DE1110"/>
    <w:rsid w:val="00DE28E8"/>
    <w:rsid w:val="00DF1EE3"/>
    <w:rsid w:val="00DF70BB"/>
    <w:rsid w:val="00E079AF"/>
    <w:rsid w:val="00E10801"/>
    <w:rsid w:val="00E133E7"/>
    <w:rsid w:val="00E14872"/>
    <w:rsid w:val="00E258F6"/>
    <w:rsid w:val="00E264D0"/>
    <w:rsid w:val="00E34D0F"/>
    <w:rsid w:val="00E3509B"/>
    <w:rsid w:val="00E52141"/>
    <w:rsid w:val="00E97E13"/>
    <w:rsid w:val="00EB112D"/>
    <w:rsid w:val="00EB5D3E"/>
    <w:rsid w:val="00EC5691"/>
    <w:rsid w:val="00ED0054"/>
    <w:rsid w:val="00ED4D15"/>
    <w:rsid w:val="00ED5059"/>
    <w:rsid w:val="00ED7761"/>
    <w:rsid w:val="00EE0A05"/>
    <w:rsid w:val="00EF2521"/>
    <w:rsid w:val="00F11DA2"/>
    <w:rsid w:val="00F40DF0"/>
    <w:rsid w:val="00F46C15"/>
    <w:rsid w:val="00F61420"/>
    <w:rsid w:val="00FC0422"/>
    <w:rsid w:val="00FC34AF"/>
    <w:rsid w:val="00FC4D97"/>
    <w:rsid w:val="00FD5BF8"/>
    <w:rsid w:val="00FF12F9"/>
    <w:rsid w:val="00FF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C0B408D-B8D6-435D-AF99-C63E3B5B8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5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1D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69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69AF"/>
  </w:style>
  <w:style w:type="paragraph" w:styleId="Footer">
    <w:name w:val="footer"/>
    <w:basedOn w:val="Normal"/>
    <w:link w:val="FooterChar"/>
    <w:uiPriority w:val="99"/>
    <w:unhideWhenUsed/>
    <w:rsid w:val="00BC69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69AF"/>
  </w:style>
  <w:style w:type="character" w:styleId="PageNumber">
    <w:name w:val="page number"/>
    <w:basedOn w:val="DefaultParagraphFont"/>
    <w:uiPriority w:val="99"/>
    <w:semiHidden/>
    <w:unhideWhenUsed/>
    <w:rsid w:val="00BC69AF"/>
  </w:style>
  <w:style w:type="paragraph" w:customStyle="1" w:styleId="TableParagraph">
    <w:name w:val="Table Paragraph"/>
    <w:basedOn w:val="Normal"/>
    <w:uiPriority w:val="1"/>
    <w:qFormat/>
    <w:rsid w:val="001F599E"/>
    <w:pPr>
      <w:widowControl w:val="0"/>
      <w:spacing w:after="0" w:line="240" w:lineRule="auto"/>
    </w:pPr>
  </w:style>
  <w:style w:type="paragraph" w:styleId="ListParagraph">
    <w:name w:val="List Paragraph"/>
    <w:basedOn w:val="Normal"/>
    <w:uiPriority w:val="34"/>
    <w:qFormat/>
    <w:rsid w:val="00235649"/>
    <w:pPr>
      <w:ind w:left="720"/>
      <w:contextualSpacing/>
    </w:pPr>
  </w:style>
  <w:style w:type="paragraph" w:styleId="BodyText">
    <w:name w:val="Body Text"/>
    <w:basedOn w:val="Normal"/>
    <w:link w:val="BodyTextChar"/>
    <w:uiPriority w:val="1"/>
    <w:qFormat/>
    <w:rsid w:val="000F3CCA"/>
    <w:pPr>
      <w:widowControl w:val="0"/>
      <w:spacing w:after="0" w:line="240" w:lineRule="auto"/>
      <w:ind w:left="116"/>
    </w:pPr>
    <w:rPr>
      <w:rFonts w:ascii="Times New Roman" w:eastAsia="Times New Roman" w:hAnsi="Times New Roman"/>
      <w:sz w:val="19"/>
      <w:szCs w:val="19"/>
    </w:rPr>
  </w:style>
  <w:style w:type="character" w:customStyle="1" w:styleId="BodyTextChar">
    <w:name w:val="Body Text Char"/>
    <w:basedOn w:val="DefaultParagraphFont"/>
    <w:link w:val="BodyText"/>
    <w:uiPriority w:val="1"/>
    <w:rsid w:val="000F3CCA"/>
    <w:rPr>
      <w:rFonts w:ascii="Times New Roman" w:eastAsia="Times New Roman" w:hAnsi="Times New Roman"/>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ACC9D0-DD47-4FF0-B373-FC7CCB6A07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4882</Words>
  <Characters>27831</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SUNY Oswego</Company>
  <LinksUpToDate>false</LinksUpToDate>
  <CharactersWithSpaces>32648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jeanhallagan@yahoo.com</dc:creator>
  <cp:lastModifiedBy>jo</cp:lastModifiedBy>
  <cp:revision>2</cp:revision>
  <dcterms:created xsi:type="dcterms:W3CDTF">2017-02-07T12:26:00Z</dcterms:created>
  <dcterms:modified xsi:type="dcterms:W3CDTF">2017-02-07T12:26:00Z</dcterms:modified>
</cp:coreProperties>
</file>