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4E" w:rsidRDefault="00493F5A">
      <w:pPr>
        <w:spacing w:before="37"/>
        <w:ind w:lef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8"/>
          <w:sz w:val="28"/>
        </w:rPr>
        <w:t xml:space="preserve">SUNY </w:t>
      </w:r>
      <w:r>
        <w:rPr>
          <w:rFonts w:ascii="Times New Roman"/>
          <w:b/>
          <w:spacing w:val="17"/>
          <w:sz w:val="28"/>
        </w:rPr>
        <w:t xml:space="preserve">Oswego </w:t>
      </w:r>
      <w:r>
        <w:rPr>
          <w:rFonts w:ascii="Times New Roman"/>
          <w:b/>
          <w:spacing w:val="9"/>
          <w:sz w:val="28"/>
        </w:rPr>
        <w:t xml:space="preserve">Career </w:t>
      </w:r>
      <w:r>
        <w:rPr>
          <w:rFonts w:ascii="Times New Roman"/>
          <w:b/>
          <w:spacing w:val="16"/>
          <w:sz w:val="28"/>
        </w:rPr>
        <w:t xml:space="preserve">Services </w:t>
      </w:r>
      <w:r>
        <w:rPr>
          <w:rFonts w:ascii="Times New Roman"/>
          <w:b/>
          <w:spacing w:val="11"/>
          <w:sz w:val="28"/>
        </w:rPr>
        <w:t xml:space="preserve">Online </w:t>
      </w:r>
      <w:r>
        <w:rPr>
          <w:rFonts w:ascii="Times New Roman"/>
          <w:b/>
          <w:spacing w:val="14"/>
          <w:sz w:val="28"/>
        </w:rPr>
        <w:t xml:space="preserve">Reference </w:t>
      </w:r>
      <w:r w:rsidR="008022C2">
        <w:rPr>
          <w:rFonts w:ascii="Times New Roman"/>
          <w:b/>
          <w:spacing w:val="16"/>
          <w:sz w:val="28"/>
        </w:rPr>
        <w:t xml:space="preserve">Account </w:t>
      </w:r>
      <w:r>
        <w:rPr>
          <w:rFonts w:ascii="Times New Roman"/>
          <w:b/>
          <w:spacing w:val="11"/>
          <w:sz w:val="28"/>
        </w:rPr>
        <w:t>Instructions</w:t>
      </w:r>
    </w:p>
    <w:p w:rsidR="00D1354E" w:rsidRDefault="00D1354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54E" w:rsidRDefault="00D1354E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1354E" w:rsidRDefault="00493F5A">
      <w:pPr>
        <w:pStyle w:val="ListParagraph"/>
        <w:numPr>
          <w:ilvl w:val="0"/>
          <w:numId w:val="6"/>
        </w:numPr>
        <w:tabs>
          <w:tab w:val="left" w:pos="480"/>
        </w:tabs>
        <w:spacing w:line="252" w:lineRule="auto"/>
        <w:ind w:right="4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Visit the Career Services website at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AA00"/>
            <w:w w:val="105"/>
            <w:sz w:val="19"/>
            <w:szCs w:val="19"/>
          </w:rPr>
          <w:t>https://www.oswego.edu/career-services/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.</w:t>
        </w:r>
      </w:hyperlink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Click on the “Laker Leads - </w:t>
      </w:r>
      <w:hyperlink r:id="rId6"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Reference</w:t>
        </w:r>
        <w:r>
          <w:rPr>
            <w:rFonts w:ascii="Times New Roman" w:eastAsia="Times New Roman" w:hAnsi="Times New Roman" w:cs="Times New Roman"/>
            <w:spacing w:val="-8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Service”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link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located</w:t>
        </w:r>
        <w:r>
          <w:rPr>
            <w:rFonts w:ascii="Times New Roman" w:eastAsia="Times New Roman" w:hAnsi="Times New Roman" w:cs="Times New Roman"/>
            <w:spacing w:val="-7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on</w:t>
        </w:r>
        <w:r>
          <w:rPr>
            <w:rFonts w:ascii="Times New Roman" w:eastAsia="Times New Roman" w:hAnsi="Times New Roman" w:cs="Times New Roman"/>
            <w:spacing w:val="-8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the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right</w:t>
        </w:r>
        <w:r>
          <w:rPr>
            <w:rFonts w:ascii="Times New Roman" w:eastAsia="Times New Roman" w:hAnsi="Times New Roman" w:cs="Times New Roman"/>
            <w:spacing w:val="-7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side</w:t>
        </w:r>
        <w:r>
          <w:rPr>
            <w:rFonts w:ascii="Times New Roman" w:eastAsia="Times New Roman" w:hAnsi="Times New Roman" w:cs="Times New Roman"/>
            <w:spacing w:val="-5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of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the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screen.</w:t>
        </w:r>
        <w:r>
          <w:rPr>
            <w:rFonts w:ascii="Times New Roman" w:eastAsia="Times New Roman" w:hAnsi="Times New Roman" w:cs="Times New Roman"/>
            <w:spacing w:val="38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Under</w:t>
        </w:r>
        <w:r>
          <w:rPr>
            <w:rFonts w:ascii="Times New Roman" w:eastAsia="Times New Roman" w:hAnsi="Times New Roman" w:cs="Times New Roman"/>
            <w:spacing w:val="-5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Register</w:t>
        </w:r>
        <w:r>
          <w:rPr>
            <w:rFonts w:ascii="Times New Roman" w:eastAsia="Times New Roman" w:hAnsi="Times New Roman" w:cs="Times New Roman"/>
            <w:spacing w:val="-7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for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an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Account,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click</w:t>
        </w:r>
        <w:r>
          <w:rPr>
            <w:rFonts w:ascii="Times New Roman" w:eastAsia="Times New Roman" w:hAnsi="Times New Roman" w:cs="Times New Roman"/>
            <w:spacing w:val="-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the</w:t>
        </w:r>
      </w:hyperlink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green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words </w:t>
      </w:r>
      <w:hyperlink r:id="rId7">
        <w:r>
          <w:rPr>
            <w:rFonts w:ascii="Times New Roman" w:eastAsia="Times New Roman" w:hAnsi="Times New Roman" w:cs="Times New Roman"/>
            <w:color w:val="008F00"/>
            <w:w w:val="105"/>
            <w:sz w:val="19"/>
            <w:szCs w:val="19"/>
          </w:rPr>
          <w:t>Access the registration</w:t>
        </w:r>
        <w:r>
          <w:rPr>
            <w:rFonts w:ascii="Times New Roman" w:eastAsia="Times New Roman" w:hAnsi="Times New Roman" w:cs="Times New Roman"/>
            <w:color w:val="008F00"/>
            <w:spacing w:val="-36"/>
            <w:w w:val="105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color w:val="008F00"/>
            <w:w w:val="105"/>
            <w:sz w:val="19"/>
            <w:szCs w:val="19"/>
          </w:rPr>
          <w:t>page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.</w:t>
        </w:r>
      </w:hyperlink>
    </w:p>
    <w:p w:rsidR="00D1354E" w:rsidRDefault="00D1354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1354E" w:rsidRDefault="00493F5A">
      <w:pPr>
        <w:pStyle w:val="ListParagraph"/>
        <w:numPr>
          <w:ilvl w:val="0"/>
          <w:numId w:val="6"/>
        </w:numPr>
        <w:tabs>
          <w:tab w:val="left" w:pos="480"/>
        </w:tabs>
        <w:spacing w:after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right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hand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side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page,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click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Register.</w:t>
      </w:r>
    </w:p>
    <w:p w:rsidR="00D1354E" w:rsidRDefault="00493F5A">
      <w:pPr>
        <w:ind w:left="1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349.45pt;height:99.85pt;mso-position-horizontal-relative:char;mso-position-vertical-relative:line" coordsize="6989,1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6989;height:1997">
              <v:imagedata r:id="rId8" o:title=""/>
            </v:shape>
            <v:group id="_x0000_s1041" style="position:absolute;left:4001;top:1082;width:399;height:130" coordorigin="4001,1082" coordsize="399,130">
              <v:shape id="_x0000_s1042" style="position:absolute;left:4001;top:1082;width:399;height:130" coordorigin="4001,1082" coordsize="399,130" path="m4399,1082r-398,130e" filled="f" strokecolor="#ff2800" strokeweight=".72pt">
                <v:path arrowok="t"/>
              </v:shape>
            </v:group>
            <v:group id="_x0000_s1039" style="position:absolute;left:3862;top:1140;width:173;height:149" coordorigin="3862,1140" coordsize="173,149">
              <v:shape id="_x0000_s1040" style="position:absolute;left:3862;top:1140;width:173;height:149" coordorigin="3862,1140" coordsize="173,149" path="m3986,1140r-124,120l4034,1289r-48,-149xe" fillcolor="#ff2800" stroked="f">
                <v:path arrowok="t"/>
              </v:shape>
            </v:group>
            <w10:anchorlock/>
          </v:group>
        </w:pict>
      </w:r>
    </w:p>
    <w:p w:rsidR="00D1354E" w:rsidRDefault="00D1354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1354E" w:rsidRDefault="00493F5A">
      <w:pPr>
        <w:pStyle w:val="ListParagraph"/>
        <w:numPr>
          <w:ilvl w:val="0"/>
          <w:numId w:val="5"/>
        </w:numPr>
        <w:tabs>
          <w:tab w:val="left" w:pos="480"/>
        </w:tabs>
        <w:spacing w:before="81"/>
        <w:ind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Enter information in the Registration page, making sure you fill in all required fields marked with an asterisk</w:t>
      </w:r>
      <w:r>
        <w:rPr>
          <w:rFonts w:ascii="Times New Roman"/>
          <w:spacing w:val="-22"/>
          <w:w w:val="105"/>
          <w:sz w:val="19"/>
        </w:rPr>
        <w:t xml:space="preserve"> </w:t>
      </w:r>
      <w:r>
        <w:rPr>
          <w:rFonts w:ascii="Times New Roman"/>
          <w:color w:val="FF7C00"/>
          <w:w w:val="105"/>
          <w:sz w:val="19"/>
        </w:rPr>
        <w:t>*</w:t>
      </w:r>
    </w:p>
    <w:p w:rsidR="00D1354E" w:rsidRDefault="00A9213D">
      <w:pPr>
        <w:pStyle w:val="ListParagraph"/>
        <w:numPr>
          <w:ilvl w:val="1"/>
          <w:numId w:val="5"/>
        </w:numPr>
        <w:tabs>
          <w:tab w:val="left" w:pos="1199"/>
          <w:tab w:val="left" w:pos="1200"/>
        </w:tabs>
        <w:spacing w:before="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4"/>
          <w:w w:val="105"/>
          <w:sz w:val="19"/>
        </w:rPr>
        <w:t xml:space="preserve">Make sure </w:t>
      </w:r>
      <w:r>
        <w:rPr>
          <w:rFonts w:ascii="Times New Roman"/>
          <w:b/>
          <w:spacing w:val="11"/>
          <w:w w:val="105"/>
          <w:sz w:val="19"/>
        </w:rPr>
        <w:t xml:space="preserve">you </w:t>
      </w:r>
      <w:r w:rsidR="00493F5A">
        <w:rPr>
          <w:rFonts w:ascii="Times New Roman"/>
          <w:b/>
          <w:spacing w:val="7"/>
          <w:w w:val="105"/>
          <w:sz w:val="19"/>
        </w:rPr>
        <w:t xml:space="preserve">use </w:t>
      </w:r>
      <w:r w:rsidR="00493F5A">
        <w:rPr>
          <w:rFonts w:ascii="Times New Roman"/>
          <w:b/>
          <w:w w:val="105"/>
          <w:sz w:val="19"/>
        </w:rPr>
        <w:t xml:space="preserve">a </w:t>
      </w:r>
      <w:r w:rsidR="00493F5A">
        <w:rPr>
          <w:rFonts w:ascii="Times New Roman"/>
          <w:b/>
          <w:spacing w:val="5"/>
          <w:w w:val="105"/>
          <w:sz w:val="19"/>
        </w:rPr>
        <w:t xml:space="preserve">current </w:t>
      </w:r>
      <w:r w:rsidR="00493F5A">
        <w:rPr>
          <w:rFonts w:ascii="Times New Roman"/>
          <w:b/>
          <w:spacing w:val="9"/>
          <w:w w:val="105"/>
          <w:sz w:val="19"/>
        </w:rPr>
        <w:t xml:space="preserve">email </w:t>
      </w:r>
      <w:r w:rsidR="00493F5A">
        <w:rPr>
          <w:rFonts w:ascii="Times New Roman"/>
          <w:b/>
          <w:spacing w:val="7"/>
          <w:w w:val="105"/>
          <w:sz w:val="19"/>
        </w:rPr>
        <w:t xml:space="preserve">address, </w:t>
      </w:r>
      <w:r>
        <w:rPr>
          <w:rFonts w:ascii="Times New Roman"/>
          <w:b/>
          <w:spacing w:val="3"/>
          <w:w w:val="105"/>
          <w:sz w:val="19"/>
        </w:rPr>
        <w:t xml:space="preserve">as </w:t>
      </w:r>
      <w:r w:rsidR="00493F5A">
        <w:rPr>
          <w:rFonts w:ascii="Times New Roman"/>
          <w:b/>
          <w:spacing w:val="7"/>
          <w:w w:val="105"/>
          <w:sz w:val="19"/>
        </w:rPr>
        <w:t xml:space="preserve">all </w:t>
      </w:r>
      <w:r w:rsidR="00493F5A">
        <w:rPr>
          <w:rFonts w:ascii="Times New Roman"/>
          <w:b/>
          <w:spacing w:val="11"/>
          <w:w w:val="105"/>
          <w:sz w:val="19"/>
        </w:rPr>
        <w:t xml:space="preserve">notifications </w:t>
      </w:r>
      <w:r w:rsidR="00493F5A">
        <w:rPr>
          <w:rFonts w:ascii="Times New Roman"/>
          <w:b/>
          <w:spacing w:val="7"/>
          <w:w w:val="105"/>
          <w:sz w:val="19"/>
        </w:rPr>
        <w:t xml:space="preserve">from </w:t>
      </w:r>
      <w:proofErr w:type="gramStart"/>
      <w:r w:rsidR="00493F5A">
        <w:rPr>
          <w:rFonts w:ascii="Times New Roman"/>
          <w:b/>
          <w:spacing w:val="3"/>
          <w:w w:val="105"/>
          <w:sz w:val="19"/>
        </w:rPr>
        <w:t xml:space="preserve">the  </w:t>
      </w:r>
      <w:r w:rsidR="00493F5A">
        <w:rPr>
          <w:rFonts w:ascii="Times New Roman"/>
          <w:b/>
          <w:spacing w:val="11"/>
          <w:w w:val="105"/>
          <w:sz w:val="19"/>
        </w:rPr>
        <w:t>system</w:t>
      </w:r>
      <w:proofErr w:type="gramEnd"/>
      <w:r w:rsidR="00493F5A">
        <w:rPr>
          <w:rFonts w:ascii="Times New Roman"/>
          <w:b/>
          <w:spacing w:val="11"/>
          <w:w w:val="105"/>
          <w:sz w:val="19"/>
        </w:rPr>
        <w:t xml:space="preserve"> </w:t>
      </w:r>
      <w:r w:rsidR="00493F5A">
        <w:rPr>
          <w:rFonts w:ascii="Times New Roman"/>
          <w:b/>
          <w:spacing w:val="12"/>
          <w:w w:val="105"/>
          <w:sz w:val="19"/>
        </w:rPr>
        <w:t xml:space="preserve">will </w:t>
      </w:r>
      <w:r w:rsidR="00493F5A">
        <w:rPr>
          <w:rFonts w:ascii="Times New Roman"/>
          <w:b/>
          <w:spacing w:val="8"/>
          <w:w w:val="105"/>
          <w:sz w:val="19"/>
        </w:rPr>
        <w:t xml:space="preserve">go </w:t>
      </w:r>
      <w:r>
        <w:rPr>
          <w:rFonts w:ascii="Times New Roman"/>
          <w:b/>
          <w:spacing w:val="2"/>
          <w:w w:val="105"/>
          <w:sz w:val="19"/>
        </w:rPr>
        <w:t xml:space="preserve">to </w:t>
      </w:r>
      <w:r w:rsidR="00493F5A">
        <w:rPr>
          <w:rFonts w:ascii="Times New Roman"/>
          <w:b/>
          <w:spacing w:val="7"/>
          <w:w w:val="105"/>
          <w:sz w:val="19"/>
        </w:rPr>
        <w:t>it.</w:t>
      </w:r>
    </w:p>
    <w:p w:rsidR="00D1354E" w:rsidRDefault="00D1354E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354E" w:rsidRDefault="00493F5A">
      <w:pPr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28881" cy="170783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81" cy="170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4E" w:rsidRDefault="00D1354E">
      <w:pPr>
        <w:rPr>
          <w:rFonts w:ascii="Times New Roman" w:eastAsia="Times New Roman" w:hAnsi="Times New Roman" w:cs="Times New Roman"/>
          <w:b/>
          <w:bCs/>
        </w:rPr>
      </w:pPr>
    </w:p>
    <w:p w:rsidR="00D1354E" w:rsidRDefault="00493F5A">
      <w:pPr>
        <w:pStyle w:val="ListParagraph"/>
        <w:numPr>
          <w:ilvl w:val="0"/>
          <w:numId w:val="4"/>
        </w:numPr>
        <w:tabs>
          <w:tab w:val="left" w:pos="480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bottom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page,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click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Submit.</w:t>
      </w:r>
    </w:p>
    <w:p w:rsidR="00D1354E" w:rsidRDefault="00D135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1354E" w:rsidRDefault="00493F5A">
      <w:pPr>
        <w:pStyle w:val="ListParagraph"/>
        <w:numPr>
          <w:ilvl w:val="0"/>
          <w:numId w:val="4"/>
        </w:numPr>
        <w:tabs>
          <w:tab w:val="left" w:pos="480"/>
        </w:tabs>
        <w:spacing w:line="254" w:lineRule="auto"/>
        <w:ind w:right="1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Open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email.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receive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message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from</w:t>
      </w:r>
      <w:r>
        <w:rPr>
          <w:rFonts w:ascii="Times New Roman"/>
          <w:spacing w:val="-5"/>
          <w:w w:val="105"/>
          <w:sz w:val="19"/>
        </w:rPr>
        <w:t xml:space="preserve"> </w:t>
      </w:r>
      <w:hyperlink r:id="rId10">
        <w:r>
          <w:rPr>
            <w:rFonts w:ascii="Times New Roman"/>
            <w:color w:val="0A31FF"/>
            <w:w w:val="105"/>
            <w:sz w:val="19"/>
            <w:u w:val="single" w:color="0A31FF"/>
          </w:rPr>
          <w:t>careerservices@oswego.edu</w:t>
        </w:r>
        <w:r>
          <w:rPr>
            <w:rFonts w:ascii="Times New Roman"/>
            <w:color w:val="0A31FF"/>
            <w:spacing w:val="-7"/>
            <w:w w:val="105"/>
            <w:sz w:val="19"/>
            <w:u w:val="single" w:color="0A31FF"/>
          </w:rPr>
          <w:t xml:space="preserve"> </w:t>
        </w:r>
      </w:hyperlink>
      <w:r>
        <w:rPr>
          <w:rFonts w:ascii="Times New Roman"/>
          <w:w w:val="105"/>
          <w:sz w:val="19"/>
        </w:rPr>
        <w:t>asking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verify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address. Click on the second link to</w:t>
      </w:r>
      <w:r>
        <w:rPr>
          <w:rFonts w:ascii="Times New Roman"/>
          <w:spacing w:val="-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verify.</w:t>
      </w:r>
    </w:p>
    <w:p w:rsidR="00D1354E" w:rsidRDefault="00493F5A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52" w:lineRule="auto"/>
        <w:ind w:right="3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verification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time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sensitive.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unable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check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time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registration,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 account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disabled.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Please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our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office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315.312.2255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occurs.</w:t>
      </w:r>
    </w:p>
    <w:p w:rsidR="00D1354E" w:rsidRDefault="00D1354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1354E" w:rsidRDefault="00493F5A">
      <w:pPr>
        <w:ind w:left="1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50192" cy="88849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192" cy="88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4E" w:rsidRDefault="00D1354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1354E" w:rsidRDefault="00493F5A">
      <w:pPr>
        <w:pStyle w:val="ListParagraph"/>
        <w:numPr>
          <w:ilvl w:val="0"/>
          <w:numId w:val="3"/>
        </w:numPr>
        <w:tabs>
          <w:tab w:val="left" w:pos="480"/>
        </w:tabs>
        <w:ind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Click on “click here to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continue.”</w:t>
      </w:r>
    </w:p>
    <w:p w:rsidR="00D1354E" w:rsidRDefault="00D135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1354E" w:rsidRDefault="00493F5A">
      <w:pPr>
        <w:pStyle w:val="ListParagraph"/>
        <w:numPr>
          <w:ilvl w:val="0"/>
          <w:numId w:val="3"/>
        </w:numPr>
        <w:tabs>
          <w:tab w:val="left" w:pos="480"/>
        </w:tabs>
        <w:ind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Click on “Reference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Account.”</w:t>
      </w:r>
    </w:p>
    <w:p w:rsidR="00D1354E" w:rsidRDefault="00493F5A">
      <w:pPr>
        <w:ind w:left="16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347.3pt;height:62.7pt;mso-position-horizontal-relative:char;mso-position-vertical-relative:line" coordsize="6946,1254">
            <v:shape id="_x0000_s1037" type="#_x0000_t75" style="position:absolute;top:255;width:6946;height:998">
              <v:imagedata r:id="rId12" o:title=""/>
            </v:shape>
            <v:group id="_x0000_s1035" style="position:absolute;left:2782;top:8;width:149;height:749" coordorigin="2782,8" coordsize="149,749">
              <v:shape id="_x0000_s1036" style="position:absolute;left:2782;top:8;width:149;height:749" coordorigin="2782,8" coordsize="149,749" path="m2930,8l2782,756e" filled="f" strokecolor="#ff2800" strokeweight=".72pt">
                <v:path arrowok="t"/>
              </v:shape>
            </v:group>
            <v:group id="_x0000_s1033" style="position:absolute;left:2705;top:737;width:159;height:168" coordorigin="2705,737" coordsize="159,168">
              <v:shape id="_x0000_s1034" style="position:absolute;left:2705;top:737;width:159;height:168" coordorigin="2705,737" coordsize="159,168" path="m2705,737r53,168l2863,766,2705,737xe" fillcolor="#ff2800" stroked="f">
                <v:path arrowok="t"/>
              </v:shape>
            </v:group>
            <w10:anchorlock/>
          </v:group>
        </w:pict>
      </w:r>
    </w:p>
    <w:p w:rsidR="00D1354E" w:rsidRDefault="00D1354E">
      <w:pPr>
        <w:rPr>
          <w:rFonts w:ascii="Times New Roman" w:eastAsia="Times New Roman" w:hAnsi="Times New Roman" w:cs="Times New Roman"/>
          <w:sz w:val="20"/>
          <w:szCs w:val="20"/>
        </w:rPr>
        <w:sectPr w:rsidR="00D1354E">
          <w:type w:val="continuous"/>
          <w:pgSz w:w="12240" w:h="15840"/>
          <w:pgMar w:top="680" w:right="1080" w:bottom="280" w:left="960" w:header="720" w:footer="720" w:gutter="0"/>
          <w:cols w:space="720"/>
        </w:sectPr>
      </w:pPr>
    </w:p>
    <w:p w:rsidR="00D1354E" w:rsidRDefault="00493F5A">
      <w:pPr>
        <w:pStyle w:val="ListParagraph"/>
        <w:numPr>
          <w:ilvl w:val="0"/>
          <w:numId w:val="2"/>
        </w:numPr>
        <w:tabs>
          <w:tab w:val="left" w:pos="480"/>
        </w:tabs>
        <w:spacing w:before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Click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“I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b/>
          <w:bCs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Inte</w:t>
      </w:r>
      <w:r>
        <w:rPr>
          <w:rFonts w:ascii="Times New Roman" w:eastAsia="Times New Roman" w:hAnsi="Times New Roman" w:cs="Times New Roman"/>
          <w:b/>
          <w:bCs/>
          <w:spacing w:val="5"/>
          <w:w w:val="105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 xml:space="preserve">d”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request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online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reference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account.</w:t>
      </w:r>
    </w:p>
    <w:p w:rsidR="00D1354E" w:rsidRDefault="00D135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D1354E" w:rsidRDefault="00493F5A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By this point, the $15 dollar registration fee must be paid before we can activate your account.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If you have not already paid,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return to the Career Services website at </w:t>
      </w:r>
      <w:hyperlink r:id="rId13">
        <w:r>
          <w:rPr>
            <w:rFonts w:ascii="Times New Roman" w:eastAsia="Times New Roman" w:hAnsi="Times New Roman" w:cs="Times New Roman"/>
            <w:b/>
            <w:bCs/>
            <w:color w:val="00AA00"/>
            <w:w w:val="105"/>
            <w:sz w:val="19"/>
            <w:szCs w:val="19"/>
          </w:rPr>
          <w:t>https://www.oswego.edu/career-services/</w:t>
        </w:r>
        <w:r>
          <w:rPr>
            <w:rFonts w:ascii="Times New Roman" w:eastAsia="Times New Roman" w:hAnsi="Times New Roman" w:cs="Times New Roman"/>
            <w:w w:val="105"/>
            <w:sz w:val="19"/>
            <w:szCs w:val="19"/>
          </w:rPr>
          <w:t>.</w:t>
        </w:r>
      </w:hyperlink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Click on the “Laker Leads - Reference Service” link located on the right side of the screen. Under the Fee Structur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e section, click the green </w:t>
      </w:r>
      <w:r w:rsidRPr="00493F5A">
        <w:rPr>
          <w:rFonts w:ascii="Times New Roman" w:eastAsia="Times New Roman" w:hAnsi="Times New Roman" w:cs="Times New Roman"/>
          <w:w w:val="105"/>
          <w:sz w:val="19"/>
          <w:szCs w:val="19"/>
        </w:rPr>
        <w:t>Payment Link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  Please note that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days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payment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reference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activated.</w:t>
      </w:r>
    </w:p>
    <w:p w:rsidR="00D1354E" w:rsidRDefault="00D1354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D1354E" w:rsidRDefault="00493F5A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2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Once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account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been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activated,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notified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via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email.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Please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save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print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handout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attached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email, which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directions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regarding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request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references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place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orders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within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system.</w:t>
      </w:r>
    </w:p>
    <w:p w:rsidR="00D1354E" w:rsidRDefault="00D1354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1354E" w:rsidRDefault="00493F5A">
      <w:pPr>
        <w:pStyle w:val="ListParagraph"/>
        <w:numPr>
          <w:ilvl w:val="0"/>
          <w:numId w:val="2"/>
        </w:numPr>
        <w:tabs>
          <w:tab w:val="left" w:pos="480"/>
        </w:tabs>
        <w:spacing w:line="252" w:lineRule="auto"/>
        <w:ind w:right="2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Log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system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using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full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address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username,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temporary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password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received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 sent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after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verified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authenticity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email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address.</w:t>
      </w:r>
    </w:p>
    <w:p w:rsidR="00D1354E" w:rsidRDefault="00493F5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after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Username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password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case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sensitive</w:t>
      </w:r>
    </w:p>
    <w:p w:rsidR="00D1354E" w:rsidRDefault="00493F5A">
      <w:pPr>
        <w:ind w:left="1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69.15pt;height:110.2pt;mso-position-horizontal-relative:char;mso-position-vertical-relative:line" coordsize="7383,2204">
            <v:shape id="_x0000_s1031" type="#_x0000_t75" style="position:absolute;left:543;width:6840;height:2203">
              <v:imagedata r:id="rId14" o:title=""/>
            </v:shape>
            <v:group id="_x0000_s1029" style="position:absolute;left:8;top:1121;width:754;height:303" coordorigin="8,1121" coordsize="754,303">
              <v:shape id="_x0000_s1030" style="position:absolute;left:8;top:1121;width:754;height:303" coordorigin="8,1121" coordsize="754,303" path="m8,1121r753,302e" filled="f" strokecolor="#ff2800" strokeweight=".72pt">
                <v:path arrowok="t"/>
              </v:shape>
            </v:group>
            <v:group id="_x0000_s1027" style="position:absolute;left:732;top:1351;width:178;height:149" coordorigin="732,1351" coordsize="178,149">
              <v:shape id="_x0000_s1028" style="position:absolute;left:732;top:1351;width:178;height:149" coordorigin="732,1351" coordsize="178,149" path="m790,1351r-58,149l910,1481,790,1351xe" fillcolor="#ff2800" stroked="f">
                <v:path arrowok="t"/>
              </v:shape>
            </v:group>
            <w10:anchorlock/>
          </v:group>
        </w:pict>
      </w:r>
    </w:p>
    <w:p w:rsidR="00D1354E" w:rsidRDefault="00D1354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D1354E" w:rsidRDefault="00493F5A">
      <w:pPr>
        <w:pStyle w:val="ListParagraph"/>
        <w:numPr>
          <w:ilvl w:val="0"/>
          <w:numId w:val="1"/>
        </w:numPr>
        <w:tabs>
          <w:tab w:val="left" w:pos="480"/>
        </w:tabs>
        <w:spacing w:before="81"/>
        <w:ind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Click on Reference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Account.</w:t>
      </w:r>
    </w:p>
    <w:p w:rsidR="00D1354E" w:rsidRDefault="00D135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1354E" w:rsidRDefault="00493F5A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auto"/>
        <w:ind w:right="520"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Fill out your Personal Data form and click “Submit.” Three additional tabs will open (Reference Requests, Completed Reference and Orders).  You now have full access to your SUNY Oswego Caree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 Services Online Reference</w:t>
      </w:r>
      <w:r>
        <w:rPr>
          <w:rFonts w:ascii="Times New Roman" w:eastAsia="Times New Roman" w:hAnsi="Times New Roman" w:cs="Times New Roman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Account.</w:t>
      </w:r>
    </w:p>
    <w:p w:rsidR="00D1354E" w:rsidRDefault="00493F5A">
      <w:pPr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03559" cy="126615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559" cy="12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54E">
      <w:pgSz w:w="12240" w:h="15840"/>
      <w:pgMar w:top="66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BC9"/>
    <w:multiLevelType w:val="hybridMultilevel"/>
    <w:tmpl w:val="A6CC5826"/>
    <w:lvl w:ilvl="0" w:tplc="FC3AFF30">
      <w:start w:val="8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1" w:tplc="85AC782C">
      <w:start w:val="1"/>
      <w:numFmt w:val="lowerLetter"/>
      <w:lvlText w:val="%2."/>
      <w:lvlJc w:val="left"/>
      <w:pPr>
        <w:ind w:left="1200" w:hanging="365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2" w:tplc="9F143FBC">
      <w:start w:val="1"/>
      <w:numFmt w:val="bullet"/>
      <w:lvlText w:val="•"/>
      <w:lvlJc w:val="left"/>
      <w:pPr>
        <w:ind w:left="2231" w:hanging="365"/>
      </w:pPr>
      <w:rPr>
        <w:rFonts w:hint="default"/>
      </w:rPr>
    </w:lvl>
    <w:lvl w:ilvl="3" w:tplc="6B7E2032">
      <w:start w:val="1"/>
      <w:numFmt w:val="bullet"/>
      <w:lvlText w:val="•"/>
      <w:lvlJc w:val="left"/>
      <w:pPr>
        <w:ind w:left="3262" w:hanging="365"/>
      </w:pPr>
      <w:rPr>
        <w:rFonts w:hint="default"/>
      </w:rPr>
    </w:lvl>
    <w:lvl w:ilvl="4" w:tplc="A90A8766">
      <w:start w:val="1"/>
      <w:numFmt w:val="bullet"/>
      <w:lvlText w:val="•"/>
      <w:lvlJc w:val="left"/>
      <w:pPr>
        <w:ind w:left="4293" w:hanging="365"/>
      </w:pPr>
      <w:rPr>
        <w:rFonts w:hint="default"/>
      </w:rPr>
    </w:lvl>
    <w:lvl w:ilvl="5" w:tplc="FE9E92EA">
      <w:start w:val="1"/>
      <w:numFmt w:val="bullet"/>
      <w:lvlText w:val="•"/>
      <w:lvlJc w:val="left"/>
      <w:pPr>
        <w:ind w:left="5324" w:hanging="365"/>
      </w:pPr>
      <w:rPr>
        <w:rFonts w:hint="default"/>
      </w:rPr>
    </w:lvl>
    <w:lvl w:ilvl="6" w:tplc="8724CFD2">
      <w:start w:val="1"/>
      <w:numFmt w:val="bullet"/>
      <w:lvlText w:val="•"/>
      <w:lvlJc w:val="left"/>
      <w:pPr>
        <w:ind w:left="6355" w:hanging="365"/>
      </w:pPr>
      <w:rPr>
        <w:rFonts w:hint="default"/>
      </w:rPr>
    </w:lvl>
    <w:lvl w:ilvl="7" w:tplc="3CDE9D0C">
      <w:start w:val="1"/>
      <w:numFmt w:val="bullet"/>
      <w:lvlText w:val="•"/>
      <w:lvlJc w:val="left"/>
      <w:pPr>
        <w:ind w:left="7386" w:hanging="365"/>
      </w:pPr>
      <w:rPr>
        <w:rFonts w:hint="default"/>
      </w:rPr>
    </w:lvl>
    <w:lvl w:ilvl="8" w:tplc="6AC463FE">
      <w:start w:val="1"/>
      <w:numFmt w:val="bullet"/>
      <w:lvlText w:val="•"/>
      <w:lvlJc w:val="left"/>
      <w:pPr>
        <w:ind w:left="8417" w:hanging="365"/>
      </w:pPr>
      <w:rPr>
        <w:rFonts w:hint="default"/>
      </w:rPr>
    </w:lvl>
  </w:abstractNum>
  <w:abstractNum w:abstractNumId="1" w15:restartNumberingAfterBreak="0">
    <w:nsid w:val="30BF52EA"/>
    <w:multiLevelType w:val="hybridMultilevel"/>
    <w:tmpl w:val="4D30B060"/>
    <w:lvl w:ilvl="0" w:tplc="C84477BE">
      <w:start w:val="6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1" w:tplc="474470FA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01608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5C8CD8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4D45BA0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7EBC92C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4D369E38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608A19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7D361852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 w15:restartNumberingAfterBreak="0">
    <w:nsid w:val="31246A2C"/>
    <w:multiLevelType w:val="hybridMultilevel"/>
    <w:tmpl w:val="F3744882"/>
    <w:lvl w:ilvl="0" w:tplc="F57E7C18">
      <w:start w:val="1"/>
      <w:numFmt w:val="decimal"/>
      <w:lvlText w:val="%1."/>
      <w:lvlJc w:val="left"/>
      <w:pPr>
        <w:ind w:left="480" w:hanging="364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1" w:tplc="0E0C3AA4">
      <w:start w:val="1"/>
      <w:numFmt w:val="bullet"/>
      <w:lvlText w:val="•"/>
      <w:lvlJc w:val="left"/>
      <w:pPr>
        <w:ind w:left="1452" w:hanging="364"/>
      </w:pPr>
      <w:rPr>
        <w:rFonts w:hint="default"/>
      </w:rPr>
    </w:lvl>
    <w:lvl w:ilvl="2" w:tplc="017AE78A">
      <w:start w:val="1"/>
      <w:numFmt w:val="bullet"/>
      <w:lvlText w:val="•"/>
      <w:lvlJc w:val="left"/>
      <w:pPr>
        <w:ind w:left="2424" w:hanging="364"/>
      </w:pPr>
      <w:rPr>
        <w:rFonts w:hint="default"/>
      </w:rPr>
    </w:lvl>
    <w:lvl w:ilvl="3" w:tplc="538EF0D2">
      <w:start w:val="1"/>
      <w:numFmt w:val="bullet"/>
      <w:lvlText w:val="•"/>
      <w:lvlJc w:val="left"/>
      <w:pPr>
        <w:ind w:left="3396" w:hanging="364"/>
      </w:pPr>
      <w:rPr>
        <w:rFonts w:hint="default"/>
      </w:rPr>
    </w:lvl>
    <w:lvl w:ilvl="4" w:tplc="3F46B212">
      <w:start w:val="1"/>
      <w:numFmt w:val="bullet"/>
      <w:lvlText w:val="•"/>
      <w:lvlJc w:val="left"/>
      <w:pPr>
        <w:ind w:left="4368" w:hanging="364"/>
      </w:pPr>
      <w:rPr>
        <w:rFonts w:hint="default"/>
      </w:rPr>
    </w:lvl>
    <w:lvl w:ilvl="5" w:tplc="F6641590">
      <w:start w:val="1"/>
      <w:numFmt w:val="bullet"/>
      <w:lvlText w:val="•"/>
      <w:lvlJc w:val="left"/>
      <w:pPr>
        <w:ind w:left="5340" w:hanging="364"/>
      </w:pPr>
      <w:rPr>
        <w:rFonts w:hint="default"/>
      </w:rPr>
    </w:lvl>
    <w:lvl w:ilvl="6" w:tplc="7D6C098C">
      <w:start w:val="1"/>
      <w:numFmt w:val="bullet"/>
      <w:lvlText w:val="•"/>
      <w:lvlJc w:val="left"/>
      <w:pPr>
        <w:ind w:left="6312" w:hanging="364"/>
      </w:pPr>
      <w:rPr>
        <w:rFonts w:hint="default"/>
      </w:rPr>
    </w:lvl>
    <w:lvl w:ilvl="7" w:tplc="A4E0D748">
      <w:start w:val="1"/>
      <w:numFmt w:val="bullet"/>
      <w:lvlText w:val="•"/>
      <w:lvlJc w:val="left"/>
      <w:pPr>
        <w:ind w:left="7284" w:hanging="364"/>
      </w:pPr>
      <w:rPr>
        <w:rFonts w:hint="default"/>
      </w:rPr>
    </w:lvl>
    <w:lvl w:ilvl="8" w:tplc="9FA86C12">
      <w:start w:val="1"/>
      <w:numFmt w:val="bullet"/>
      <w:lvlText w:val="•"/>
      <w:lvlJc w:val="left"/>
      <w:pPr>
        <w:ind w:left="8256" w:hanging="364"/>
      </w:pPr>
      <w:rPr>
        <w:rFonts w:hint="default"/>
      </w:rPr>
    </w:lvl>
  </w:abstractNum>
  <w:abstractNum w:abstractNumId="3" w15:restartNumberingAfterBreak="0">
    <w:nsid w:val="442E5324"/>
    <w:multiLevelType w:val="hybridMultilevel"/>
    <w:tmpl w:val="BD70E66A"/>
    <w:lvl w:ilvl="0" w:tplc="0B783B7A">
      <w:start w:val="4"/>
      <w:numFmt w:val="decimal"/>
      <w:lvlText w:val="%1."/>
      <w:lvlJc w:val="left"/>
      <w:pPr>
        <w:ind w:left="480" w:hanging="362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1" w:tplc="02386944">
      <w:start w:val="1"/>
      <w:numFmt w:val="lowerLetter"/>
      <w:lvlText w:val="%2."/>
      <w:lvlJc w:val="left"/>
      <w:pPr>
        <w:ind w:left="1200" w:hanging="362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2" w:tplc="E58CDA20">
      <w:start w:val="1"/>
      <w:numFmt w:val="bullet"/>
      <w:lvlText w:val="•"/>
      <w:lvlJc w:val="left"/>
      <w:pPr>
        <w:ind w:left="2200" w:hanging="362"/>
      </w:pPr>
      <w:rPr>
        <w:rFonts w:hint="default"/>
      </w:rPr>
    </w:lvl>
    <w:lvl w:ilvl="3" w:tplc="BF7434AC">
      <w:start w:val="1"/>
      <w:numFmt w:val="bullet"/>
      <w:lvlText w:val="•"/>
      <w:lvlJc w:val="left"/>
      <w:pPr>
        <w:ind w:left="3200" w:hanging="362"/>
      </w:pPr>
      <w:rPr>
        <w:rFonts w:hint="default"/>
      </w:rPr>
    </w:lvl>
    <w:lvl w:ilvl="4" w:tplc="FEE2B1A2">
      <w:start w:val="1"/>
      <w:numFmt w:val="bullet"/>
      <w:lvlText w:val="•"/>
      <w:lvlJc w:val="left"/>
      <w:pPr>
        <w:ind w:left="4200" w:hanging="362"/>
      </w:pPr>
      <w:rPr>
        <w:rFonts w:hint="default"/>
      </w:rPr>
    </w:lvl>
    <w:lvl w:ilvl="5" w:tplc="0C068C7A">
      <w:start w:val="1"/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8D86B4E8">
      <w:start w:val="1"/>
      <w:numFmt w:val="bullet"/>
      <w:lvlText w:val="•"/>
      <w:lvlJc w:val="left"/>
      <w:pPr>
        <w:ind w:left="6200" w:hanging="362"/>
      </w:pPr>
      <w:rPr>
        <w:rFonts w:hint="default"/>
      </w:rPr>
    </w:lvl>
    <w:lvl w:ilvl="7" w:tplc="99A252E2">
      <w:start w:val="1"/>
      <w:numFmt w:val="bullet"/>
      <w:lvlText w:val="•"/>
      <w:lvlJc w:val="left"/>
      <w:pPr>
        <w:ind w:left="7200" w:hanging="362"/>
      </w:pPr>
      <w:rPr>
        <w:rFonts w:hint="default"/>
      </w:rPr>
    </w:lvl>
    <w:lvl w:ilvl="8" w:tplc="275EA4E2">
      <w:start w:val="1"/>
      <w:numFmt w:val="bullet"/>
      <w:lvlText w:val="•"/>
      <w:lvlJc w:val="left"/>
      <w:pPr>
        <w:ind w:left="8200" w:hanging="362"/>
      </w:pPr>
      <w:rPr>
        <w:rFonts w:hint="default"/>
      </w:rPr>
    </w:lvl>
  </w:abstractNum>
  <w:abstractNum w:abstractNumId="4" w15:restartNumberingAfterBreak="0">
    <w:nsid w:val="560B3456"/>
    <w:multiLevelType w:val="hybridMultilevel"/>
    <w:tmpl w:val="F284557C"/>
    <w:lvl w:ilvl="0" w:tplc="FAC03D62">
      <w:start w:val="12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1" w:tplc="2AB4AED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F8CA171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B616D6F8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8668C6C8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6FBE2A56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8660B5F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911A1F3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941C90E4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5" w15:restartNumberingAfterBreak="0">
    <w:nsid w:val="7FD558AC"/>
    <w:multiLevelType w:val="hybridMultilevel"/>
    <w:tmpl w:val="10A6F564"/>
    <w:lvl w:ilvl="0" w:tplc="97729BCC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0"/>
        <w:w w:val="103"/>
        <w:sz w:val="19"/>
        <w:szCs w:val="19"/>
      </w:rPr>
    </w:lvl>
    <w:lvl w:ilvl="1" w:tplc="8CCCD064">
      <w:start w:val="1"/>
      <w:numFmt w:val="lowerLetter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b/>
        <w:bCs/>
        <w:spacing w:val="0"/>
        <w:w w:val="103"/>
        <w:sz w:val="19"/>
        <w:szCs w:val="19"/>
      </w:rPr>
    </w:lvl>
    <w:lvl w:ilvl="2" w:tplc="38741318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F67455A8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876E4E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543F5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C9225AE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107220F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DE085BF0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54E"/>
    <w:rsid w:val="00493F5A"/>
    <w:rsid w:val="008022C2"/>
    <w:rsid w:val="00A9213D"/>
    <w:rsid w:val="00D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5D492840-F0AC-48B3-B451-0E8814C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5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swego.edu/career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wego-suny-csm.symplicity.com/students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swego-suny-csm.symplicity.com/student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oswego.edu/career-services/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careerservices@osweg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>SUNY Oswego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Instructions.doc</dc:title>
  <dc:creator>cts-user</dc:creator>
  <cp:lastModifiedBy>Cynthia A Jackson</cp:lastModifiedBy>
  <cp:revision>4</cp:revision>
  <dcterms:created xsi:type="dcterms:W3CDTF">2016-03-31T10:49:00Z</dcterms:created>
  <dcterms:modified xsi:type="dcterms:W3CDTF">2016-03-31T14:51:00Z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2016-03-31T00:00:00Z</vt:filetime>
  </property>
</Properties>
</file>