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27BE" w14:textId="77777777" w:rsidR="000904AC" w:rsidRPr="00CA3277" w:rsidRDefault="000904AC" w:rsidP="000904AC">
      <w:pPr>
        <w:jc w:val="center"/>
        <w:rPr>
          <w:rFonts w:ascii="Times New Roman" w:eastAsia="Times New Roman" w:hAnsi="Times New Roman" w:cs="Times New Roman"/>
          <w:b/>
        </w:rPr>
      </w:pPr>
      <w:r w:rsidRPr="00CA3277">
        <w:rPr>
          <w:rFonts w:ascii="Times New Roman" w:eastAsia="Times New Roman" w:hAnsi="Times New Roman" w:cs="Times New Roman"/>
          <w:b/>
        </w:rPr>
        <w:t>Academic Policy Council</w:t>
      </w:r>
    </w:p>
    <w:p w14:paraId="60D69B15" w14:textId="3402888F" w:rsidR="000904AC" w:rsidRPr="00CA3277" w:rsidRDefault="00275BCE" w:rsidP="000904AC">
      <w:pPr>
        <w:jc w:val="center"/>
        <w:rPr>
          <w:rFonts w:ascii="Times New Roman" w:eastAsia="Times New Roman" w:hAnsi="Times New Roman" w:cs="Times New Roman"/>
          <w:b/>
        </w:rPr>
      </w:pPr>
      <w:r w:rsidRPr="00CA3277">
        <w:rPr>
          <w:rFonts w:ascii="Times New Roman" w:eastAsia="Times New Roman" w:hAnsi="Times New Roman" w:cs="Times New Roman"/>
          <w:b/>
        </w:rPr>
        <w:t>February 16</w:t>
      </w:r>
      <w:r w:rsidR="00774CEA" w:rsidRPr="00CA3277">
        <w:rPr>
          <w:rFonts w:ascii="Times New Roman" w:eastAsia="Times New Roman" w:hAnsi="Times New Roman" w:cs="Times New Roman"/>
          <w:b/>
        </w:rPr>
        <w:t>, 2018</w:t>
      </w:r>
    </w:p>
    <w:p w14:paraId="1121EF4C" w14:textId="61B4B341" w:rsidR="0019114B" w:rsidRPr="00CA3277" w:rsidRDefault="0019114B" w:rsidP="000904AC">
      <w:pPr>
        <w:jc w:val="center"/>
        <w:rPr>
          <w:rFonts w:ascii="Times New Roman" w:eastAsia="Times New Roman" w:hAnsi="Times New Roman" w:cs="Times New Roman"/>
          <w:b/>
        </w:rPr>
      </w:pPr>
      <w:r w:rsidRPr="00CA3277">
        <w:rPr>
          <w:rFonts w:ascii="Times New Roman" w:eastAsia="Times New Roman" w:hAnsi="Times New Roman" w:cs="Times New Roman"/>
          <w:b/>
        </w:rPr>
        <w:t>Mahar 467</w:t>
      </w:r>
    </w:p>
    <w:p w14:paraId="7154B99F" w14:textId="77777777" w:rsidR="000904AC" w:rsidRPr="00CA3277" w:rsidRDefault="000904AC" w:rsidP="000904AC">
      <w:pPr>
        <w:rPr>
          <w:rFonts w:ascii="Times New Roman" w:eastAsia="Times New Roman" w:hAnsi="Times New Roman" w:cs="Times New Roman"/>
          <w:b/>
        </w:rPr>
      </w:pPr>
    </w:p>
    <w:p w14:paraId="53DF2500" w14:textId="4D47B780" w:rsidR="00927F0E" w:rsidRDefault="00E91A6A" w:rsidP="000904A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46768E8E" w14:textId="77777777" w:rsidR="00E91A6A" w:rsidRPr="00CA3277" w:rsidRDefault="00E91A6A" w:rsidP="000904AC">
      <w:pPr>
        <w:jc w:val="center"/>
        <w:rPr>
          <w:rFonts w:ascii="Times New Roman" w:eastAsia="Times New Roman" w:hAnsi="Times New Roman" w:cs="Times New Roman"/>
          <w:b/>
        </w:rPr>
      </w:pPr>
    </w:p>
    <w:p w14:paraId="329B43F2" w14:textId="7E80C541" w:rsidR="00927F0E" w:rsidRDefault="00927F0E" w:rsidP="00927F0E">
      <w:pPr>
        <w:rPr>
          <w:rFonts w:ascii="Times New Roman" w:eastAsia="Times New Roman" w:hAnsi="Times New Roman" w:cs="Times New Roman"/>
          <w:b/>
        </w:rPr>
      </w:pPr>
      <w:r w:rsidRPr="00CA3277">
        <w:rPr>
          <w:rFonts w:ascii="Times New Roman" w:eastAsia="Times New Roman" w:hAnsi="Times New Roman" w:cs="Times New Roman"/>
          <w:b/>
        </w:rPr>
        <w:t>Present:  Eve Clark, Jason Zenor, Sue Fettes, Pat Russo, Jean Chambers, Dan Tr</w:t>
      </w:r>
      <w:r w:rsidR="00BA50D8">
        <w:rPr>
          <w:rFonts w:ascii="Times New Roman" w:eastAsia="Times New Roman" w:hAnsi="Times New Roman" w:cs="Times New Roman"/>
          <w:b/>
        </w:rPr>
        <w:t xml:space="preserve">uong, </w:t>
      </w:r>
      <w:r w:rsidRPr="00CA3277">
        <w:rPr>
          <w:rFonts w:ascii="Times New Roman" w:eastAsia="Times New Roman" w:hAnsi="Times New Roman" w:cs="Times New Roman"/>
          <w:b/>
        </w:rPr>
        <w:t>Rameen Mohammadi</w:t>
      </w:r>
      <w:r w:rsidR="00385FA1">
        <w:rPr>
          <w:rFonts w:ascii="Times New Roman" w:eastAsia="Times New Roman" w:hAnsi="Times New Roman" w:cs="Times New Roman"/>
          <w:b/>
        </w:rPr>
        <w:t>, Mary McCune</w:t>
      </w:r>
    </w:p>
    <w:p w14:paraId="09AB446A" w14:textId="77777777" w:rsidR="00FB5D7B" w:rsidRDefault="00FB5D7B" w:rsidP="00927F0E">
      <w:pPr>
        <w:rPr>
          <w:rFonts w:ascii="Times New Roman" w:eastAsia="Times New Roman" w:hAnsi="Times New Roman" w:cs="Times New Roman"/>
          <w:b/>
        </w:rPr>
      </w:pPr>
    </w:p>
    <w:p w14:paraId="0A6C5AC5" w14:textId="54FED232" w:rsidR="00FB5D7B" w:rsidRPr="000D4C5F" w:rsidRDefault="00FB5D7B" w:rsidP="00927F0E">
      <w:pPr>
        <w:rPr>
          <w:rFonts w:ascii="Times New Roman" w:eastAsia="Times New Roman" w:hAnsi="Times New Roman" w:cs="Times New Roman"/>
        </w:rPr>
      </w:pPr>
      <w:r w:rsidRPr="000D4C5F">
        <w:rPr>
          <w:rFonts w:ascii="Times New Roman" w:eastAsia="Times New Roman" w:hAnsi="Times New Roman" w:cs="Times New Roman"/>
        </w:rPr>
        <w:t xml:space="preserve">Called to order </w:t>
      </w:r>
      <w:r w:rsidR="000D4C5F" w:rsidRPr="000D4C5F">
        <w:rPr>
          <w:rFonts w:ascii="Times New Roman" w:eastAsia="Times New Roman" w:hAnsi="Times New Roman" w:cs="Times New Roman"/>
        </w:rPr>
        <w:t xml:space="preserve">at </w:t>
      </w:r>
      <w:r w:rsidRPr="000D4C5F">
        <w:rPr>
          <w:rFonts w:ascii="Times New Roman" w:eastAsia="Times New Roman" w:hAnsi="Times New Roman" w:cs="Times New Roman"/>
        </w:rPr>
        <w:t>3:08.</w:t>
      </w:r>
    </w:p>
    <w:p w14:paraId="7A89654E" w14:textId="77777777" w:rsidR="000904AC" w:rsidRPr="00CA3277" w:rsidRDefault="000904AC" w:rsidP="000904AC">
      <w:pPr>
        <w:rPr>
          <w:rFonts w:ascii="Times New Roman" w:eastAsia="Times New Roman" w:hAnsi="Times New Roman" w:cs="Times New Roman"/>
        </w:rPr>
      </w:pPr>
    </w:p>
    <w:p w14:paraId="3C10AD46" w14:textId="34C507ED" w:rsidR="00927F0E" w:rsidRPr="00C432F6" w:rsidRDefault="000904AC" w:rsidP="00824D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432F6">
        <w:rPr>
          <w:rFonts w:ascii="Times New Roman" w:eastAsia="Times New Roman" w:hAnsi="Times New Roman" w:cs="Times New Roman"/>
          <w:b/>
        </w:rPr>
        <w:t>Approval of the agenda.</w:t>
      </w:r>
      <w:r w:rsidR="00FB5D7B" w:rsidRPr="00C432F6">
        <w:rPr>
          <w:rFonts w:ascii="Times New Roman" w:eastAsia="Times New Roman" w:hAnsi="Times New Roman" w:cs="Times New Roman"/>
          <w:b/>
        </w:rPr>
        <w:t xml:space="preserve">  </w:t>
      </w:r>
      <w:r w:rsidR="00FB5D7B" w:rsidRPr="00C432F6">
        <w:rPr>
          <w:rFonts w:ascii="Times New Roman" w:eastAsia="Times New Roman" w:hAnsi="Times New Roman" w:cs="Times New Roman"/>
        </w:rPr>
        <w:t>F</w:t>
      </w:r>
      <w:r w:rsidR="00BA50D8">
        <w:rPr>
          <w:rFonts w:ascii="Times New Roman" w:eastAsia="Times New Roman" w:hAnsi="Times New Roman" w:cs="Times New Roman"/>
        </w:rPr>
        <w:t>ettes</w:t>
      </w:r>
      <w:r w:rsidR="00FB5D7B" w:rsidRPr="00C432F6">
        <w:rPr>
          <w:rFonts w:ascii="Times New Roman" w:eastAsia="Times New Roman" w:hAnsi="Times New Roman" w:cs="Times New Roman"/>
        </w:rPr>
        <w:t xml:space="preserve"> move</w:t>
      </w:r>
      <w:r w:rsidR="00BA50D8">
        <w:rPr>
          <w:rFonts w:ascii="Times New Roman" w:eastAsia="Times New Roman" w:hAnsi="Times New Roman" w:cs="Times New Roman"/>
        </w:rPr>
        <w:t>d</w:t>
      </w:r>
      <w:r w:rsidR="00FB5D7B" w:rsidRPr="00C432F6">
        <w:rPr>
          <w:rFonts w:ascii="Times New Roman" w:eastAsia="Times New Roman" w:hAnsi="Times New Roman" w:cs="Times New Roman"/>
        </w:rPr>
        <w:t xml:space="preserve"> to include </w:t>
      </w:r>
      <w:r w:rsidR="00BA50D8">
        <w:rPr>
          <w:rFonts w:ascii="Times New Roman" w:eastAsia="Times New Roman" w:hAnsi="Times New Roman" w:cs="Times New Roman"/>
        </w:rPr>
        <w:t xml:space="preserve">the approval of the </w:t>
      </w:r>
      <w:r w:rsidR="00FB5D7B" w:rsidRPr="00C432F6">
        <w:rPr>
          <w:rFonts w:ascii="Times New Roman" w:eastAsia="Times New Roman" w:hAnsi="Times New Roman" w:cs="Times New Roman"/>
        </w:rPr>
        <w:t>Nov</w:t>
      </w:r>
      <w:r w:rsidR="00BA50D8">
        <w:rPr>
          <w:rFonts w:ascii="Times New Roman" w:eastAsia="Times New Roman" w:hAnsi="Times New Roman" w:cs="Times New Roman"/>
        </w:rPr>
        <w:t xml:space="preserve">ember 10, 2017 </w:t>
      </w:r>
      <w:r w:rsidR="00FB5D7B" w:rsidRPr="00C432F6">
        <w:rPr>
          <w:rFonts w:ascii="Times New Roman" w:eastAsia="Times New Roman" w:hAnsi="Times New Roman" w:cs="Times New Roman"/>
        </w:rPr>
        <w:t>minutes</w:t>
      </w:r>
      <w:r w:rsidR="00BA50D8">
        <w:rPr>
          <w:rFonts w:ascii="Times New Roman" w:eastAsia="Times New Roman" w:hAnsi="Times New Roman" w:cs="Times New Roman"/>
        </w:rPr>
        <w:t xml:space="preserve"> to the Agenda</w:t>
      </w:r>
      <w:r w:rsidR="00FB5D7B" w:rsidRPr="00C432F6">
        <w:rPr>
          <w:rFonts w:ascii="Times New Roman" w:eastAsia="Times New Roman" w:hAnsi="Times New Roman" w:cs="Times New Roman"/>
        </w:rPr>
        <w:t xml:space="preserve">.  </w:t>
      </w:r>
      <w:r w:rsidR="00BA50D8">
        <w:rPr>
          <w:rFonts w:ascii="Times New Roman" w:eastAsia="Times New Roman" w:hAnsi="Times New Roman" w:cs="Times New Roman"/>
        </w:rPr>
        <w:t>Seconded and a</w:t>
      </w:r>
      <w:r w:rsidR="00FB5D7B" w:rsidRPr="00C432F6">
        <w:rPr>
          <w:rFonts w:ascii="Times New Roman" w:eastAsia="Times New Roman" w:hAnsi="Times New Roman" w:cs="Times New Roman"/>
        </w:rPr>
        <w:t xml:space="preserve">pproved.  </w:t>
      </w:r>
      <w:r w:rsidR="00BA50D8">
        <w:rPr>
          <w:rFonts w:ascii="Times New Roman" w:eastAsia="Times New Roman" w:hAnsi="Times New Roman" w:cs="Times New Roman"/>
        </w:rPr>
        <w:t>Fettes then moved to approve the agenda.  Russo seconded.  Approved.</w:t>
      </w:r>
    </w:p>
    <w:p w14:paraId="62A5E4A0" w14:textId="77777777" w:rsidR="00FB5D7B" w:rsidRPr="00FB5D7B" w:rsidRDefault="00FB5D7B" w:rsidP="00FB5D7B">
      <w:pPr>
        <w:rPr>
          <w:rFonts w:ascii="Times New Roman" w:eastAsia="Times New Roman" w:hAnsi="Times New Roman" w:cs="Times New Roman"/>
          <w:b/>
        </w:rPr>
      </w:pPr>
    </w:p>
    <w:p w14:paraId="1140A665" w14:textId="3D70E0EC" w:rsidR="00FB5D7B" w:rsidRDefault="00FB5D7B" w:rsidP="007123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November 10, 2017 minutes</w:t>
      </w:r>
      <w:r w:rsidR="00253E32">
        <w:rPr>
          <w:rFonts w:ascii="Times New Roman" w:eastAsia="Times New Roman" w:hAnsi="Times New Roman" w:cs="Times New Roman"/>
          <w:b/>
        </w:rPr>
        <w:t>.</w:t>
      </w:r>
      <w:r w:rsidR="00C432F6">
        <w:rPr>
          <w:rFonts w:ascii="Times New Roman" w:eastAsia="Times New Roman" w:hAnsi="Times New Roman" w:cs="Times New Roman"/>
          <w:b/>
        </w:rPr>
        <w:t xml:space="preserve"> </w:t>
      </w:r>
      <w:r w:rsidR="00C432F6">
        <w:rPr>
          <w:rFonts w:ascii="Times New Roman" w:eastAsia="Times New Roman" w:hAnsi="Times New Roman" w:cs="Times New Roman"/>
        </w:rPr>
        <w:t>C</w:t>
      </w:r>
      <w:r w:rsidR="00BA50D8">
        <w:rPr>
          <w:rFonts w:ascii="Times New Roman" w:eastAsia="Times New Roman" w:hAnsi="Times New Roman" w:cs="Times New Roman"/>
        </w:rPr>
        <w:t>hambers</w:t>
      </w:r>
      <w:r w:rsidR="00C432F6">
        <w:rPr>
          <w:rFonts w:ascii="Times New Roman" w:eastAsia="Times New Roman" w:hAnsi="Times New Roman" w:cs="Times New Roman"/>
        </w:rPr>
        <w:t xml:space="preserve"> move</w:t>
      </w:r>
      <w:r w:rsidR="00BA50D8">
        <w:rPr>
          <w:rFonts w:ascii="Times New Roman" w:eastAsia="Times New Roman" w:hAnsi="Times New Roman" w:cs="Times New Roman"/>
        </w:rPr>
        <w:t>d to approve the minutes and Fettes seconded</w:t>
      </w:r>
      <w:r w:rsidR="00C432F6">
        <w:rPr>
          <w:rFonts w:ascii="Times New Roman" w:eastAsia="Times New Roman" w:hAnsi="Times New Roman" w:cs="Times New Roman"/>
        </w:rPr>
        <w:t>.  Approved</w:t>
      </w:r>
      <w:r w:rsidR="00BA50D8">
        <w:rPr>
          <w:rFonts w:ascii="Times New Roman" w:eastAsia="Times New Roman" w:hAnsi="Times New Roman" w:cs="Times New Roman"/>
        </w:rPr>
        <w:t>.</w:t>
      </w:r>
    </w:p>
    <w:p w14:paraId="361C191B" w14:textId="77777777" w:rsidR="00FB5D7B" w:rsidRDefault="00FB5D7B" w:rsidP="00FB5D7B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16BCC23B" w14:textId="1D99036A" w:rsidR="00927F0E" w:rsidRPr="00253E32" w:rsidRDefault="008D3AFD" w:rsidP="001A38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53E32">
        <w:rPr>
          <w:rFonts w:ascii="Times New Roman" w:eastAsia="Times New Roman" w:hAnsi="Times New Roman" w:cs="Times New Roman"/>
          <w:b/>
        </w:rPr>
        <w:t xml:space="preserve">Approval of </w:t>
      </w:r>
      <w:r w:rsidR="00275BCE" w:rsidRPr="00253E32">
        <w:rPr>
          <w:rFonts w:ascii="Times New Roman" w:eastAsia="Times New Roman" w:hAnsi="Times New Roman" w:cs="Times New Roman"/>
          <w:b/>
        </w:rPr>
        <w:t>February 2, 2018</w:t>
      </w:r>
      <w:r w:rsidR="00253E32" w:rsidRPr="00253E32">
        <w:rPr>
          <w:rFonts w:ascii="Times New Roman" w:eastAsia="Times New Roman" w:hAnsi="Times New Roman" w:cs="Times New Roman"/>
          <w:b/>
        </w:rPr>
        <w:t xml:space="preserve"> minutes.  </w:t>
      </w:r>
      <w:r w:rsidR="00C432F6" w:rsidRPr="00253E32">
        <w:rPr>
          <w:rFonts w:ascii="Times New Roman" w:eastAsia="Times New Roman" w:hAnsi="Times New Roman" w:cs="Times New Roman"/>
        </w:rPr>
        <w:t>C</w:t>
      </w:r>
      <w:r w:rsidR="00BA50D8" w:rsidRPr="00253E32">
        <w:rPr>
          <w:rFonts w:ascii="Times New Roman" w:eastAsia="Times New Roman" w:hAnsi="Times New Roman" w:cs="Times New Roman"/>
        </w:rPr>
        <w:t xml:space="preserve">hambers </w:t>
      </w:r>
      <w:r w:rsidR="00C432F6" w:rsidRPr="00253E32">
        <w:rPr>
          <w:rFonts w:ascii="Times New Roman" w:eastAsia="Times New Roman" w:hAnsi="Times New Roman" w:cs="Times New Roman"/>
        </w:rPr>
        <w:t>move</w:t>
      </w:r>
      <w:r w:rsidR="00BA50D8" w:rsidRPr="00253E32">
        <w:rPr>
          <w:rFonts w:ascii="Times New Roman" w:eastAsia="Times New Roman" w:hAnsi="Times New Roman" w:cs="Times New Roman"/>
        </w:rPr>
        <w:t xml:space="preserve">d to approve the minutes and Russo seconded.  </w:t>
      </w:r>
      <w:r w:rsidR="00C432F6" w:rsidRPr="00253E32">
        <w:rPr>
          <w:rFonts w:ascii="Times New Roman" w:eastAsia="Times New Roman" w:hAnsi="Times New Roman" w:cs="Times New Roman"/>
        </w:rPr>
        <w:t>Approved</w:t>
      </w:r>
      <w:r w:rsidR="00BA50D8" w:rsidRPr="00253E32">
        <w:rPr>
          <w:rFonts w:ascii="Times New Roman" w:eastAsia="Times New Roman" w:hAnsi="Times New Roman" w:cs="Times New Roman"/>
        </w:rPr>
        <w:t>.</w:t>
      </w:r>
    </w:p>
    <w:p w14:paraId="62740462" w14:textId="77777777" w:rsidR="00927F0E" w:rsidRPr="00CA3277" w:rsidRDefault="00927F0E" w:rsidP="00927F0E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2675A4D7" w14:textId="51F0F234" w:rsidR="008D3AFD" w:rsidRPr="00CA3277" w:rsidRDefault="008D3AFD" w:rsidP="00090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A3277">
        <w:rPr>
          <w:rFonts w:ascii="Times New Roman" w:eastAsia="Times New Roman" w:hAnsi="Times New Roman" w:cs="Times New Roman"/>
          <w:b/>
        </w:rPr>
        <w:t>Chair’s Report</w:t>
      </w:r>
    </w:p>
    <w:p w14:paraId="17D91139" w14:textId="77777777" w:rsidR="00927F0E" w:rsidRDefault="00927F0E" w:rsidP="00927F0E">
      <w:pPr>
        <w:pStyle w:val="ListParagraph"/>
        <w:ind w:left="1080"/>
        <w:rPr>
          <w:rFonts w:ascii="Times New Roman" w:hAnsi="Times New Roman" w:cs="Times New Roman"/>
        </w:rPr>
      </w:pPr>
    </w:p>
    <w:p w14:paraId="7D768794" w14:textId="148EBE33" w:rsidR="00927F0E" w:rsidRDefault="00BA50D8" w:rsidP="000D4C5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received an email inquiry from the Chair of Human Develop</w:t>
      </w:r>
      <w:r w:rsidR="00253E32">
        <w:rPr>
          <w:rFonts w:ascii="Times New Roman" w:hAnsi="Times New Roman" w:cs="Times New Roman"/>
        </w:rPr>
        <w:t>ment regarding whether there is</w:t>
      </w:r>
      <w:r>
        <w:rPr>
          <w:rFonts w:ascii="Times New Roman" w:hAnsi="Times New Roman" w:cs="Times New Roman"/>
        </w:rPr>
        <w:t xml:space="preserve"> any official language regarding </w:t>
      </w:r>
      <w:r w:rsidR="000D4C5F">
        <w:rPr>
          <w:rFonts w:ascii="Times New Roman" w:hAnsi="Times New Roman" w:cs="Times New Roman"/>
        </w:rPr>
        <w:t xml:space="preserve">what </w:t>
      </w:r>
      <w:r w:rsidR="00253E32">
        <w:rPr>
          <w:rFonts w:ascii="Times New Roman" w:hAnsi="Times New Roman" w:cs="Times New Roman"/>
        </w:rPr>
        <w:t xml:space="preserve">criteria </w:t>
      </w:r>
      <w:r w:rsidR="000D4C5F">
        <w:rPr>
          <w:rFonts w:ascii="Times New Roman" w:hAnsi="Times New Roman" w:cs="Times New Roman"/>
        </w:rPr>
        <w:t>distinguishes different level</w:t>
      </w:r>
      <w:r>
        <w:rPr>
          <w:rFonts w:ascii="Times New Roman" w:hAnsi="Times New Roman" w:cs="Times New Roman"/>
        </w:rPr>
        <w:t>s</w:t>
      </w:r>
      <w:r w:rsidR="000D4C5F">
        <w:rPr>
          <w:rFonts w:ascii="Times New Roman" w:hAnsi="Times New Roman" w:cs="Times New Roman"/>
        </w:rPr>
        <w:t xml:space="preserve"> of classes</w:t>
      </w:r>
      <w:r>
        <w:rPr>
          <w:rFonts w:ascii="Times New Roman" w:hAnsi="Times New Roman" w:cs="Times New Roman"/>
        </w:rPr>
        <w:t xml:space="preserve"> (100, 200, 300 and 400-level)</w:t>
      </w:r>
      <w:r w:rsidR="000D4C5F">
        <w:rPr>
          <w:rFonts w:ascii="Times New Roman" w:hAnsi="Times New Roman" w:cs="Times New Roman"/>
        </w:rPr>
        <w:t xml:space="preserve">.  Fettes </w:t>
      </w:r>
      <w:r>
        <w:rPr>
          <w:rFonts w:ascii="Times New Roman" w:hAnsi="Times New Roman" w:cs="Times New Roman"/>
        </w:rPr>
        <w:t xml:space="preserve">stated that there is </w:t>
      </w:r>
      <w:r w:rsidR="000D4C5F">
        <w:rPr>
          <w:rFonts w:ascii="Times New Roman" w:hAnsi="Times New Roman" w:cs="Times New Roman"/>
        </w:rPr>
        <w:t xml:space="preserve">language in catalog </w:t>
      </w:r>
      <w:r>
        <w:rPr>
          <w:rFonts w:ascii="Times New Roman" w:hAnsi="Times New Roman" w:cs="Times New Roman"/>
        </w:rPr>
        <w:t xml:space="preserve">but </w:t>
      </w:r>
      <w:r w:rsidR="000D4C5F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it </w:t>
      </w:r>
      <w:r w:rsidR="000D4C5F">
        <w:rPr>
          <w:rFonts w:ascii="Times New Roman" w:hAnsi="Times New Roman" w:cs="Times New Roman"/>
        </w:rPr>
        <w:t>is vague.</w:t>
      </w:r>
      <w:r w:rsidR="00D522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language can be found on p</w:t>
      </w:r>
      <w:r w:rsidR="00D52215">
        <w:rPr>
          <w:rFonts w:ascii="Times New Roman" w:hAnsi="Times New Roman" w:cs="Times New Roman"/>
        </w:rPr>
        <w:t>age 138</w:t>
      </w:r>
      <w:r>
        <w:rPr>
          <w:rFonts w:ascii="Times New Roman" w:hAnsi="Times New Roman" w:cs="Times New Roman"/>
        </w:rPr>
        <w:t xml:space="preserve"> </w:t>
      </w:r>
      <w:r w:rsidR="00253E32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Curriculum I</w:t>
      </w:r>
      <w:r w:rsidR="00D52215">
        <w:rPr>
          <w:rFonts w:ascii="Times New Roman" w:hAnsi="Times New Roman" w:cs="Times New Roman"/>
        </w:rPr>
        <w:t xml:space="preserve">nformation.  </w:t>
      </w:r>
      <w:r w:rsidR="00252153"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</w:rPr>
        <w:t xml:space="preserve">ensued regarding the </w:t>
      </w:r>
      <w:r w:rsidR="00252153">
        <w:rPr>
          <w:rFonts w:ascii="Times New Roman" w:hAnsi="Times New Roman" w:cs="Times New Roman"/>
        </w:rPr>
        <w:t xml:space="preserve">pros and cons of prerequisites on upper-division courses at the 300-level in particular.  </w:t>
      </w:r>
      <w:r w:rsidR="00ED4974">
        <w:rPr>
          <w:rFonts w:ascii="Times New Roman" w:hAnsi="Times New Roman" w:cs="Times New Roman"/>
        </w:rPr>
        <w:t>Discussion</w:t>
      </w:r>
      <w:r w:rsidR="00253E32">
        <w:rPr>
          <w:rFonts w:ascii="Times New Roman" w:hAnsi="Times New Roman" w:cs="Times New Roman"/>
        </w:rPr>
        <w:t xml:space="preserve"> then</w:t>
      </w:r>
      <w:r w:rsidR="00ED4974">
        <w:rPr>
          <w:rFonts w:ascii="Times New Roman" w:hAnsi="Times New Roman" w:cs="Times New Roman"/>
        </w:rPr>
        <w:t xml:space="preserve"> </w:t>
      </w:r>
      <w:r w:rsidR="00FB67FA">
        <w:rPr>
          <w:rFonts w:ascii="Times New Roman" w:hAnsi="Times New Roman" w:cs="Times New Roman"/>
        </w:rPr>
        <w:t xml:space="preserve">ensued regarding </w:t>
      </w:r>
      <w:r w:rsidR="00ED4974">
        <w:rPr>
          <w:rFonts w:ascii="Times New Roman" w:hAnsi="Times New Roman" w:cs="Times New Roman"/>
        </w:rPr>
        <w:t xml:space="preserve">interdisciplinary programs and their impact on </w:t>
      </w:r>
      <w:r w:rsidR="00FB67FA">
        <w:rPr>
          <w:rFonts w:ascii="Times New Roman" w:hAnsi="Times New Roman" w:cs="Times New Roman"/>
        </w:rPr>
        <w:t>the existence of upper-division course</w:t>
      </w:r>
      <w:r w:rsidR="00ED4974">
        <w:rPr>
          <w:rFonts w:ascii="Times New Roman" w:hAnsi="Times New Roman" w:cs="Times New Roman"/>
        </w:rPr>
        <w:t>s</w:t>
      </w:r>
      <w:r w:rsidR="00FB67FA">
        <w:rPr>
          <w:rFonts w:ascii="Times New Roman" w:hAnsi="Times New Roman" w:cs="Times New Roman"/>
        </w:rPr>
        <w:t xml:space="preserve"> with few to no prerequisites</w:t>
      </w:r>
      <w:r w:rsidR="00ED4974">
        <w:rPr>
          <w:rFonts w:ascii="Times New Roman" w:hAnsi="Times New Roman" w:cs="Times New Roman"/>
        </w:rPr>
        <w:t>.</w:t>
      </w:r>
      <w:r w:rsidR="00172E82">
        <w:rPr>
          <w:rFonts w:ascii="Times New Roman" w:hAnsi="Times New Roman" w:cs="Times New Roman"/>
        </w:rPr>
        <w:t xml:space="preserve">  </w:t>
      </w:r>
      <w:r w:rsidR="00E73B7D">
        <w:rPr>
          <w:rFonts w:ascii="Times New Roman" w:hAnsi="Times New Roman" w:cs="Times New Roman"/>
        </w:rPr>
        <w:t>In the end it was generally agree</w:t>
      </w:r>
      <w:r w:rsidR="00253E32">
        <w:rPr>
          <w:rFonts w:ascii="Times New Roman" w:hAnsi="Times New Roman" w:cs="Times New Roman"/>
        </w:rPr>
        <w:t>d</w:t>
      </w:r>
      <w:r w:rsidR="00E73B7D">
        <w:rPr>
          <w:rFonts w:ascii="Times New Roman" w:hAnsi="Times New Roman" w:cs="Times New Roman"/>
        </w:rPr>
        <w:t xml:space="preserve"> that </w:t>
      </w:r>
      <w:r w:rsidR="00253E32">
        <w:rPr>
          <w:rFonts w:ascii="Times New Roman" w:hAnsi="Times New Roman" w:cs="Times New Roman"/>
        </w:rPr>
        <w:t>p</w:t>
      </w:r>
      <w:r w:rsidR="00E73B7D">
        <w:rPr>
          <w:rFonts w:ascii="Times New Roman" w:hAnsi="Times New Roman" w:cs="Times New Roman"/>
        </w:rPr>
        <w:t>r</w:t>
      </w:r>
      <w:r w:rsidR="00253E32">
        <w:rPr>
          <w:rFonts w:ascii="Times New Roman" w:hAnsi="Times New Roman" w:cs="Times New Roman"/>
        </w:rPr>
        <w:t>ere</w:t>
      </w:r>
      <w:r w:rsidR="00E73B7D">
        <w:rPr>
          <w:rFonts w:ascii="Times New Roman" w:hAnsi="Times New Roman" w:cs="Times New Roman"/>
        </w:rPr>
        <w:t xml:space="preserve">quisites serve different functions in different programs and that it should be left to the departments to decide </w:t>
      </w:r>
      <w:r w:rsidR="00253E32">
        <w:rPr>
          <w:rFonts w:ascii="Times New Roman" w:hAnsi="Times New Roman" w:cs="Times New Roman"/>
        </w:rPr>
        <w:t xml:space="preserve">what the </w:t>
      </w:r>
      <w:r w:rsidR="00E73B7D">
        <w:rPr>
          <w:rFonts w:ascii="Times New Roman" w:hAnsi="Times New Roman" w:cs="Times New Roman"/>
        </w:rPr>
        <w:t xml:space="preserve">prerequisites </w:t>
      </w:r>
      <w:r w:rsidR="00253E32">
        <w:rPr>
          <w:rFonts w:ascii="Times New Roman" w:hAnsi="Times New Roman" w:cs="Times New Roman"/>
        </w:rPr>
        <w:t xml:space="preserve">should be </w:t>
      </w:r>
      <w:r w:rsidR="00E73B7D">
        <w:rPr>
          <w:rFonts w:ascii="Times New Roman" w:hAnsi="Times New Roman" w:cs="Times New Roman"/>
        </w:rPr>
        <w:t xml:space="preserve">for their courses.  </w:t>
      </w:r>
    </w:p>
    <w:p w14:paraId="2C3A5A51" w14:textId="77777777" w:rsidR="00ED4974" w:rsidRDefault="00ED4974" w:rsidP="000D4C5F">
      <w:pPr>
        <w:ind w:left="1080"/>
        <w:rPr>
          <w:rFonts w:ascii="Times New Roman" w:hAnsi="Times New Roman" w:cs="Times New Roman"/>
        </w:rPr>
      </w:pPr>
    </w:p>
    <w:p w14:paraId="1D51D17F" w14:textId="58DAC84E" w:rsidR="00ED4974" w:rsidRDefault="00E73B7D" w:rsidP="000D4C5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Fettes had a question regarding </w:t>
      </w:r>
      <w:r w:rsidR="00557FC3">
        <w:rPr>
          <w:rFonts w:ascii="Times New Roman" w:hAnsi="Times New Roman" w:cs="Times New Roman"/>
        </w:rPr>
        <w:t>whether the 30 hours required “in residency” at Oswego included on-line courses.  Mohammadi replied that on-line courses are a sort of v</w:t>
      </w:r>
      <w:r w:rsidR="00454AEF">
        <w:rPr>
          <w:rFonts w:ascii="Times New Roman" w:hAnsi="Times New Roman" w:cs="Times New Roman"/>
        </w:rPr>
        <w:t>irtual residency</w:t>
      </w:r>
      <w:r w:rsidR="00557FC3">
        <w:rPr>
          <w:rFonts w:ascii="Times New Roman" w:hAnsi="Times New Roman" w:cs="Times New Roman"/>
        </w:rPr>
        <w:t xml:space="preserve"> and that since they are Oswego classes they do count. </w:t>
      </w:r>
      <w:r w:rsidR="00454AEF">
        <w:rPr>
          <w:rFonts w:ascii="Times New Roman" w:hAnsi="Times New Roman" w:cs="Times New Roman"/>
        </w:rPr>
        <w:t>Fettes</w:t>
      </w:r>
      <w:r w:rsidR="00557FC3">
        <w:rPr>
          <w:rFonts w:ascii="Times New Roman" w:hAnsi="Times New Roman" w:cs="Times New Roman"/>
        </w:rPr>
        <w:t xml:space="preserve"> thought the l</w:t>
      </w:r>
      <w:r w:rsidR="00454AEF">
        <w:rPr>
          <w:rFonts w:ascii="Times New Roman" w:hAnsi="Times New Roman" w:cs="Times New Roman"/>
        </w:rPr>
        <w:t xml:space="preserve">anguage </w:t>
      </w:r>
      <w:r w:rsidR="00557FC3">
        <w:rPr>
          <w:rFonts w:ascii="Times New Roman" w:hAnsi="Times New Roman" w:cs="Times New Roman"/>
        </w:rPr>
        <w:t xml:space="preserve">regarding residency might </w:t>
      </w:r>
      <w:r w:rsidR="00454AEF">
        <w:rPr>
          <w:rFonts w:ascii="Times New Roman" w:hAnsi="Times New Roman" w:cs="Times New Roman"/>
        </w:rPr>
        <w:t>need</w:t>
      </w:r>
      <w:r w:rsidR="00557FC3">
        <w:rPr>
          <w:rFonts w:ascii="Times New Roman" w:hAnsi="Times New Roman" w:cs="Times New Roman"/>
        </w:rPr>
        <w:t xml:space="preserve"> t</w:t>
      </w:r>
      <w:r w:rsidR="00454AEF">
        <w:rPr>
          <w:rFonts w:ascii="Times New Roman" w:hAnsi="Times New Roman" w:cs="Times New Roman"/>
        </w:rPr>
        <w:t xml:space="preserve">o be updated.  Zenor </w:t>
      </w:r>
      <w:r w:rsidR="00557FC3">
        <w:rPr>
          <w:rFonts w:ascii="Times New Roman" w:hAnsi="Times New Roman" w:cs="Times New Roman"/>
        </w:rPr>
        <w:t xml:space="preserve">asked if there were </w:t>
      </w:r>
      <w:r w:rsidR="00454AEF">
        <w:rPr>
          <w:rFonts w:ascii="Times New Roman" w:hAnsi="Times New Roman" w:cs="Times New Roman"/>
        </w:rPr>
        <w:t>any limit o</w:t>
      </w:r>
      <w:r w:rsidR="00557FC3">
        <w:rPr>
          <w:rFonts w:ascii="Times New Roman" w:hAnsi="Times New Roman" w:cs="Times New Roman"/>
        </w:rPr>
        <w:t xml:space="preserve">n the </w:t>
      </w:r>
      <w:r w:rsidR="00454AEF">
        <w:rPr>
          <w:rFonts w:ascii="Times New Roman" w:hAnsi="Times New Roman" w:cs="Times New Roman"/>
        </w:rPr>
        <w:t xml:space="preserve">number of on-line </w:t>
      </w:r>
      <w:r w:rsidR="00557FC3">
        <w:rPr>
          <w:rFonts w:ascii="Times New Roman" w:hAnsi="Times New Roman" w:cs="Times New Roman"/>
        </w:rPr>
        <w:t xml:space="preserve">courses a student </w:t>
      </w:r>
      <w:r w:rsidR="00454AEF">
        <w:rPr>
          <w:rFonts w:ascii="Times New Roman" w:hAnsi="Times New Roman" w:cs="Times New Roman"/>
        </w:rPr>
        <w:t xml:space="preserve">can take if </w:t>
      </w:r>
      <w:r w:rsidR="00557FC3">
        <w:rPr>
          <w:rFonts w:ascii="Times New Roman" w:hAnsi="Times New Roman" w:cs="Times New Roman"/>
        </w:rPr>
        <w:t xml:space="preserve">the </w:t>
      </w:r>
      <w:r w:rsidR="00454AEF">
        <w:rPr>
          <w:rFonts w:ascii="Times New Roman" w:hAnsi="Times New Roman" w:cs="Times New Roman"/>
        </w:rPr>
        <w:t xml:space="preserve">student </w:t>
      </w:r>
      <w:r w:rsidR="00557FC3">
        <w:rPr>
          <w:rFonts w:ascii="Times New Roman" w:hAnsi="Times New Roman" w:cs="Times New Roman"/>
        </w:rPr>
        <w:t xml:space="preserve">is on campus?  </w:t>
      </w:r>
      <w:r w:rsidR="00454AEF">
        <w:rPr>
          <w:rFonts w:ascii="Times New Roman" w:hAnsi="Times New Roman" w:cs="Times New Roman"/>
        </w:rPr>
        <w:t>M</w:t>
      </w:r>
      <w:r w:rsidR="00557FC3">
        <w:rPr>
          <w:rFonts w:ascii="Times New Roman" w:hAnsi="Times New Roman" w:cs="Times New Roman"/>
        </w:rPr>
        <w:t>ohammadi stated that is not</w:t>
      </w:r>
      <w:r w:rsidR="00454AEF">
        <w:rPr>
          <w:rFonts w:ascii="Times New Roman" w:hAnsi="Times New Roman" w:cs="Times New Roman"/>
        </w:rPr>
        <w:t xml:space="preserve"> so easy for students </w:t>
      </w:r>
      <w:r w:rsidR="00557FC3">
        <w:rPr>
          <w:rFonts w:ascii="Times New Roman" w:hAnsi="Times New Roman" w:cs="Times New Roman"/>
        </w:rPr>
        <w:t xml:space="preserve">to take on-line courses </w:t>
      </w:r>
      <w:r w:rsidR="00454AEF">
        <w:rPr>
          <w:rFonts w:ascii="Times New Roman" w:hAnsi="Times New Roman" w:cs="Times New Roman"/>
        </w:rPr>
        <w:t>since seats are reserved for various constituencies</w:t>
      </w:r>
      <w:r w:rsidR="00557FC3">
        <w:rPr>
          <w:rFonts w:ascii="Times New Roman" w:hAnsi="Times New Roman" w:cs="Times New Roman"/>
        </w:rPr>
        <w:t xml:space="preserve"> before they are opened to students living on campus or in town</w:t>
      </w:r>
      <w:r w:rsidR="00454AEF">
        <w:rPr>
          <w:rFonts w:ascii="Times New Roman" w:hAnsi="Times New Roman" w:cs="Times New Roman"/>
        </w:rPr>
        <w:t xml:space="preserve">.  </w:t>
      </w:r>
    </w:p>
    <w:p w14:paraId="4C8F0557" w14:textId="77777777" w:rsidR="00C44C71" w:rsidRDefault="00C44C71" w:rsidP="000D4C5F">
      <w:pPr>
        <w:ind w:left="1080"/>
        <w:rPr>
          <w:rFonts w:ascii="Times New Roman" w:hAnsi="Times New Roman" w:cs="Times New Roman"/>
        </w:rPr>
      </w:pPr>
    </w:p>
    <w:p w14:paraId="1DBECB21" w14:textId="77777777" w:rsidR="006E5002" w:rsidRDefault="006E5002" w:rsidP="000D4C5F">
      <w:pPr>
        <w:ind w:left="1080"/>
        <w:rPr>
          <w:rFonts w:ascii="Times New Roman" w:hAnsi="Times New Roman" w:cs="Times New Roman"/>
        </w:rPr>
      </w:pPr>
    </w:p>
    <w:p w14:paraId="3B836B82" w14:textId="77777777" w:rsidR="006E5002" w:rsidRDefault="006E5002" w:rsidP="000D4C5F">
      <w:pPr>
        <w:ind w:left="1080"/>
        <w:rPr>
          <w:rFonts w:ascii="Times New Roman" w:hAnsi="Times New Roman" w:cs="Times New Roman"/>
        </w:rPr>
      </w:pPr>
    </w:p>
    <w:p w14:paraId="4AA22485" w14:textId="67B65F90" w:rsidR="00C44C71" w:rsidRDefault="00D42B38" w:rsidP="000D4C5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Attention turned to ECE 321.  </w:t>
      </w:r>
      <w:r w:rsidR="00C44C71">
        <w:rPr>
          <w:rFonts w:ascii="Times New Roman" w:hAnsi="Times New Roman" w:cs="Times New Roman"/>
        </w:rPr>
        <w:t>M</w:t>
      </w:r>
      <w:r w:rsidR="006E5002">
        <w:rPr>
          <w:rFonts w:ascii="Times New Roman" w:hAnsi="Times New Roman" w:cs="Times New Roman"/>
        </w:rPr>
        <w:t>ohammadi provided background</w:t>
      </w:r>
      <w:r w:rsidR="00C44C71">
        <w:rPr>
          <w:rFonts w:ascii="Times New Roman" w:hAnsi="Times New Roman" w:cs="Times New Roman"/>
        </w:rPr>
        <w:t xml:space="preserve">:  </w:t>
      </w:r>
      <w:r w:rsidR="006E5002">
        <w:rPr>
          <w:rFonts w:ascii="Times New Roman" w:hAnsi="Times New Roman" w:cs="Times New Roman"/>
        </w:rPr>
        <w:t xml:space="preserve">ECE initially asked the </w:t>
      </w:r>
      <w:r w:rsidR="00C44C71">
        <w:rPr>
          <w:rFonts w:ascii="Times New Roman" w:hAnsi="Times New Roman" w:cs="Times New Roman"/>
        </w:rPr>
        <w:t xml:space="preserve">Registrar to add </w:t>
      </w:r>
      <w:r w:rsidR="006E5002">
        <w:rPr>
          <w:rFonts w:ascii="Times New Roman" w:hAnsi="Times New Roman" w:cs="Times New Roman"/>
        </w:rPr>
        <w:t xml:space="preserve">a </w:t>
      </w:r>
      <w:r w:rsidR="00C44C71">
        <w:rPr>
          <w:rFonts w:ascii="Times New Roman" w:hAnsi="Times New Roman" w:cs="Times New Roman"/>
        </w:rPr>
        <w:t>1-credit lab.  M</w:t>
      </w:r>
      <w:r w:rsidR="006E5002">
        <w:rPr>
          <w:rFonts w:ascii="Times New Roman" w:hAnsi="Times New Roman" w:cs="Times New Roman"/>
        </w:rPr>
        <w:t xml:space="preserve">ohammadi told ECE that they could not simply add the lab and that </w:t>
      </w:r>
      <w:r w:rsidR="00C44C71">
        <w:rPr>
          <w:rFonts w:ascii="Times New Roman" w:hAnsi="Times New Roman" w:cs="Times New Roman"/>
        </w:rPr>
        <w:t xml:space="preserve">they </w:t>
      </w:r>
      <w:r w:rsidR="006E5002">
        <w:rPr>
          <w:rFonts w:ascii="Times New Roman" w:hAnsi="Times New Roman" w:cs="Times New Roman"/>
        </w:rPr>
        <w:t xml:space="preserve">would </w:t>
      </w:r>
      <w:r w:rsidR="00C44C71">
        <w:rPr>
          <w:rFonts w:ascii="Times New Roman" w:hAnsi="Times New Roman" w:cs="Times New Roman"/>
        </w:rPr>
        <w:t xml:space="preserve">need to change </w:t>
      </w:r>
      <w:r w:rsidR="006E5002">
        <w:rPr>
          <w:rFonts w:ascii="Times New Roman" w:hAnsi="Times New Roman" w:cs="Times New Roman"/>
        </w:rPr>
        <w:t xml:space="preserve">their </w:t>
      </w:r>
      <w:r w:rsidR="00C44C71">
        <w:rPr>
          <w:rFonts w:ascii="Times New Roman" w:hAnsi="Times New Roman" w:cs="Times New Roman"/>
        </w:rPr>
        <w:t xml:space="preserve">program.  ECE </w:t>
      </w:r>
      <w:r w:rsidR="006E5002">
        <w:rPr>
          <w:rFonts w:ascii="Times New Roman" w:hAnsi="Times New Roman" w:cs="Times New Roman"/>
        </w:rPr>
        <w:t xml:space="preserve">then went to UCC to ask for the </w:t>
      </w:r>
      <w:r w:rsidR="00C44C71">
        <w:rPr>
          <w:rFonts w:ascii="Times New Roman" w:hAnsi="Times New Roman" w:cs="Times New Roman"/>
        </w:rPr>
        <w:t xml:space="preserve">course </w:t>
      </w:r>
      <w:r w:rsidR="006E5002">
        <w:rPr>
          <w:rFonts w:ascii="Times New Roman" w:hAnsi="Times New Roman" w:cs="Times New Roman"/>
        </w:rPr>
        <w:t xml:space="preserve">to be changed from a </w:t>
      </w:r>
      <w:r w:rsidR="00C44C71">
        <w:rPr>
          <w:rFonts w:ascii="Times New Roman" w:hAnsi="Times New Roman" w:cs="Times New Roman"/>
        </w:rPr>
        <w:t>3 cr</w:t>
      </w:r>
      <w:r w:rsidR="006E5002">
        <w:rPr>
          <w:rFonts w:ascii="Times New Roman" w:hAnsi="Times New Roman" w:cs="Times New Roman"/>
        </w:rPr>
        <w:t>edit</w:t>
      </w:r>
      <w:r w:rsidR="00C44C71">
        <w:rPr>
          <w:rFonts w:ascii="Times New Roman" w:hAnsi="Times New Roman" w:cs="Times New Roman"/>
        </w:rPr>
        <w:t xml:space="preserve"> to </w:t>
      </w:r>
      <w:r w:rsidR="006E5002">
        <w:rPr>
          <w:rFonts w:ascii="Times New Roman" w:hAnsi="Times New Roman" w:cs="Times New Roman"/>
        </w:rPr>
        <w:t xml:space="preserve">a </w:t>
      </w:r>
      <w:r w:rsidR="00C44C71">
        <w:rPr>
          <w:rFonts w:ascii="Times New Roman" w:hAnsi="Times New Roman" w:cs="Times New Roman"/>
        </w:rPr>
        <w:t>4 cr</w:t>
      </w:r>
      <w:r w:rsidR="006E5002">
        <w:rPr>
          <w:rFonts w:ascii="Times New Roman" w:hAnsi="Times New Roman" w:cs="Times New Roman"/>
        </w:rPr>
        <w:t>edit course</w:t>
      </w:r>
      <w:r w:rsidR="00C44C71">
        <w:rPr>
          <w:rFonts w:ascii="Times New Roman" w:hAnsi="Times New Roman" w:cs="Times New Roman"/>
        </w:rPr>
        <w:t>.  UCC approved</w:t>
      </w:r>
      <w:r w:rsidR="006E5002">
        <w:rPr>
          <w:rFonts w:ascii="Times New Roman" w:hAnsi="Times New Roman" w:cs="Times New Roman"/>
        </w:rPr>
        <w:t xml:space="preserve"> this change</w:t>
      </w:r>
      <w:r w:rsidR="007D6F84">
        <w:rPr>
          <w:rFonts w:ascii="Times New Roman" w:hAnsi="Times New Roman" w:cs="Times New Roman"/>
        </w:rPr>
        <w:t xml:space="preserve">, even though this will result in a change to the program.  Clark will go to FAEB to let them know that there was </w:t>
      </w:r>
      <w:r w:rsidR="00C44C71">
        <w:rPr>
          <w:rFonts w:ascii="Times New Roman" w:hAnsi="Times New Roman" w:cs="Times New Roman"/>
        </w:rPr>
        <w:t xml:space="preserve">a “miscommunication” between </w:t>
      </w:r>
      <w:r w:rsidR="007D6F84">
        <w:rPr>
          <w:rFonts w:ascii="Times New Roman" w:hAnsi="Times New Roman" w:cs="Times New Roman"/>
        </w:rPr>
        <w:t>UCC and APC</w:t>
      </w:r>
      <w:r w:rsidR="00C44C71">
        <w:rPr>
          <w:rFonts w:ascii="Times New Roman" w:hAnsi="Times New Roman" w:cs="Times New Roman"/>
        </w:rPr>
        <w:t xml:space="preserve"> </w:t>
      </w:r>
      <w:r w:rsidR="007D6F84">
        <w:rPr>
          <w:rFonts w:ascii="Times New Roman" w:hAnsi="Times New Roman" w:cs="Times New Roman"/>
        </w:rPr>
        <w:t xml:space="preserve">and also ask for </w:t>
      </w:r>
      <w:r w:rsidR="00C44C71">
        <w:rPr>
          <w:rFonts w:ascii="Times New Roman" w:hAnsi="Times New Roman" w:cs="Times New Roman"/>
        </w:rPr>
        <w:t xml:space="preserve">UCC to withdraw </w:t>
      </w:r>
      <w:r w:rsidR="007D6F84">
        <w:rPr>
          <w:rFonts w:ascii="Times New Roman" w:hAnsi="Times New Roman" w:cs="Times New Roman"/>
        </w:rPr>
        <w:t xml:space="preserve">the course </w:t>
      </w:r>
      <w:r w:rsidR="00C44C71">
        <w:rPr>
          <w:rFonts w:ascii="Times New Roman" w:hAnsi="Times New Roman" w:cs="Times New Roman"/>
        </w:rPr>
        <w:t xml:space="preserve">approval.  </w:t>
      </w:r>
      <w:r w:rsidR="007C01C3">
        <w:rPr>
          <w:rFonts w:ascii="Times New Roman" w:hAnsi="Times New Roman" w:cs="Times New Roman"/>
        </w:rPr>
        <w:t xml:space="preserve">Clark will follow up with </w:t>
      </w:r>
      <w:r w:rsidR="007D6F84">
        <w:rPr>
          <w:rFonts w:ascii="Times New Roman" w:hAnsi="Times New Roman" w:cs="Times New Roman"/>
        </w:rPr>
        <w:t xml:space="preserve">the various </w:t>
      </w:r>
      <w:r w:rsidR="007C01C3">
        <w:rPr>
          <w:rFonts w:ascii="Times New Roman" w:hAnsi="Times New Roman" w:cs="Times New Roman"/>
        </w:rPr>
        <w:t>constituents</w:t>
      </w:r>
      <w:r w:rsidR="007D6F84">
        <w:rPr>
          <w:rFonts w:ascii="Times New Roman" w:hAnsi="Times New Roman" w:cs="Times New Roman"/>
        </w:rPr>
        <w:t>, particularly to find out if the course approval has been read out at FA or not</w:t>
      </w:r>
      <w:r w:rsidR="007C01C3">
        <w:rPr>
          <w:rFonts w:ascii="Times New Roman" w:hAnsi="Times New Roman" w:cs="Times New Roman"/>
        </w:rPr>
        <w:t xml:space="preserve">.  </w:t>
      </w:r>
    </w:p>
    <w:p w14:paraId="0F74D188" w14:textId="77777777" w:rsidR="00284396" w:rsidRPr="000D4C5F" w:rsidRDefault="00284396" w:rsidP="000D4C5F">
      <w:pPr>
        <w:ind w:left="1080"/>
        <w:rPr>
          <w:rFonts w:ascii="Times New Roman" w:hAnsi="Times New Roman" w:cs="Times New Roman"/>
        </w:rPr>
      </w:pPr>
    </w:p>
    <w:p w14:paraId="2118F633" w14:textId="6AF47351" w:rsidR="008D3AFD" w:rsidRPr="00CA3277" w:rsidRDefault="008D3AFD" w:rsidP="009A0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3277">
        <w:rPr>
          <w:rFonts w:ascii="Times New Roman" w:hAnsi="Times New Roman" w:cs="Times New Roman"/>
          <w:b/>
        </w:rPr>
        <w:t>Old Business</w:t>
      </w:r>
    </w:p>
    <w:p w14:paraId="3C61D054" w14:textId="7AFC925A" w:rsidR="00774CEA" w:rsidRDefault="00275BCE" w:rsidP="00774CEA">
      <w:pPr>
        <w:pStyle w:val="ListParagraph"/>
        <w:ind w:left="1080"/>
        <w:rPr>
          <w:rFonts w:ascii="Times New Roman" w:hAnsi="Times New Roman" w:cs="Times New Roman"/>
          <w:b/>
        </w:rPr>
      </w:pPr>
      <w:r w:rsidRPr="00CA3277">
        <w:rPr>
          <w:rFonts w:ascii="Times New Roman" w:hAnsi="Times New Roman" w:cs="Times New Roman"/>
          <w:b/>
        </w:rPr>
        <w:t>Criminal Justice Proposal Update</w:t>
      </w:r>
    </w:p>
    <w:p w14:paraId="1F77C374" w14:textId="77777777" w:rsidR="00284396" w:rsidRDefault="00284396" w:rsidP="00774CEA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091F5FB" w14:textId="32FED9FF" w:rsidR="00284396" w:rsidRPr="00284396" w:rsidRDefault="00D42B38" w:rsidP="00774CE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h</w:t>
      </w:r>
      <w:r w:rsidR="00284396" w:rsidRPr="00284396">
        <w:rPr>
          <w:rFonts w:ascii="Times New Roman" w:hAnsi="Times New Roman" w:cs="Times New Roman"/>
        </w:rPr>
        <w:t xml:space="preserve">as not heard from Diane Brand about one correction that still needs to be made.  </w:t>
      </w:r>
      <w:r>
        <w:rPr>
          <w:rFonts w:ascii="Times New Roman" w:hAnsi="Times New Roman" w:cs="Times New Roman"/>
        </w:rPr>
        <w:t>PBJ b</w:t>
      </w:r>
      <w:r w:rsidR="00284396" w:rsidRPr="00284396">
        <w:rPr>
          <w:rFonts w:ascii="Times New Roman" w:hAnsi="Times New Roman" w:cs="Times New Roman"/>
        </w:rPr>
        <w:t xml:space="preserve">rought the wrong proposal to the floor </w:t>
      </w:r>
      <w:r>
        <w:rPr>
          <w:rFonts w:ascii="Times New Roman" w:hAnsi="Times New Roman" w:cs="Times New Roman"/>
        </w:rPr>
        <w:t xml:space="preserve">of </w:t>
      </w:r>
      <w:r w:rsidR="00284396" w:rsidRPr="00284396">
        <w:rPr>
          <w:rFonts w:ascii="Times New Roman" w:hAnsi="Times New Roman" w:cs="Times New Roman"/>
        </w:rPr>
        <w:t>FA.</w:t>
      </w:r>
      <w:r w:rsidR="00A97D0A">
        <w:rPr>
          <w:rFonts w:ascii="Times New Roman" w:hAnsi="Times New Roman" w:cs="Times New Roman"/>
        </w:rPr>
        <w:t xml:space="preserve">  M</w:t>
      </w:r>
      <w:r>
        <w:rPr>
          <w:rFonts w:ascii="Times New Roman" w:hAnsi="Times New Roman" w:cs="Times New Roman"/>
        </w:rPr>
        <w:t>ohammadi</w:t>
      </w:r>
      <w:r w:rsidR="00A97D0A">
        <w:rPr>
          <w:rFonts w:ascii="Times New Roman" w:hAnsi="Times New Roman" w:cs="Times New Roman"/>
        </w:rPr>
        <w:t xml:space="preserve"> will send </w:t>
      </w:r>
      <w:r>
        <w:rPr>
          <w:rFonts w:ascii="Times New Roman" w:hAnsi="Times New Roman" w:cs="Times New Roman"/>
        </w:rPr>
        <w:t xml:space="preserve">Clark what he has to ensure that the correct proposal is forwarded to SUNY Central.  </w:t>
      </w:r>
    </w:p>
    <w:p w14:paraId="414508CD" w14:textId="77777777" w:rsidR="00284396" w:rsidRDefault="00284396" w:rsidP="00774CEA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44FC9A04" w14:textId="6ECCA9EE" w:rsidR="00B855EB" w:rsidRPr="00CA3277" w:rsidRDefault="003E0527" w:rsidP="00B85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3277">
        <w:rPr>
          <w:rFonts w:ascii="Times New Roman" w:hAnsi="Times New Roman" w:cs="Times New Roman"/>
          <w:b/>
        </w:rPr>
        <w:t>New Business</w:t>
      </w:r>
      <w:r w:rsidR="0011414F" w:rsidRPr="00CA3277">
        <w:rPr>
          <w:rFonts w:ascii="Times New Roman" w:hAnsi="Times New Roman" w:cs="Times New Roman"/>
          <w:b/>
        </w:rPr>
        <w:t xml:space="preserve"> </w:t>
      </w:r>
    </w:p>
    <w:p w14:paraId="4A24FB9A" w14:textId="5AF2475E" w:rsidR="003E0527" w:rsidRPr="00463917" w:rsidRDefault="00275BCE" w:rsidP="004639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A3277">
        <w:rPr>
          <w:rFonts w:ascii="Times New Roman" w:hAnsi="Times New Roman" w:cs="Times New Roman"/>
          <w:b/>
        </w:rPr>
        <w:t>Changes to the Sustainability Studies Minor</w:t>
      </w:r>
    </w:p>
    <w:p w14:paraId="1BA8C76E" w14:textId="77777777" w:rsidR="00463917" w:rsidRDefault="00463917" w:rsidP="00463917">
      <w:pPr>
        <w:ind w:left="1080"/>
        <w:rPr>
          <w:rFonts w:ascii="Times New Roman" w:hAnsi="Times New Roman" w:cs="Times New Roman"/>
        </w:rPr>
      </w:pPr>
    </w:p>
    <w:p w14:paraId="4954DE4E" w14:textId="7B05E96E" w:rsidR="001A3F83" w:rsidRDefault="001A3F83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</w:t>
      </w:r>
      <w:r w:rsidR="00671C0D">
        <w:rPr>
          <w:rFonts w:ascii="Times New Roman" w:hAnsi="Times New Roman" w:cs="Times New Roman"/>
        </w:rPr>
        <w:t>Dufore</w:t>
      </w:r>
      <w:r>
        <w:rPr>
          <w:rFonts w:ascii="Times New Roman" w:hAnsi="Times New Roman" w:cs="Times New Roman"/>
        </w:rPr>
        <w:t xml:space="preserve"> reported via email that</w:t>
      </w:r>
      <w:r w:rsidR="008A2D9D">
        <w:rPr>
          <w:rFonts w:ascii="Times New Roman" w:hAnsi="Times New Roman" w:cs="Times New Roman"/>
        </w:rPr>
        <w:t xml:space="preserve"> the following </w:t>
      </w:r>
      <w:r w:rsidR="00671C0D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 xml:space="preserve"> </w:t>
      </w:r>
      <w:r w:rsidR="00B30D9A">
        <w:rPr>
          <w:rFonts w:ascii="Times New Roman" w:hAnsi="Times New Roman" w:cs="Times New Roman"/>
        </w:rPr>
        <w:t>listed in the mi</w:t>
      </w:r>
      <w:r w:rsidR="008A2D9D">
        <w:rPr>
          <w:rFonts w:ascii="Times New Roman" w:hAnsi="Times New Roman" w:cs="Times New Roman"/>
        </w:rPr>
        <w:t>n</w:t>
      </w:r>
      <w:r w:rsidR="00B30D9A">
        <w:rPr>
          <w:rFonts w:ascii="Times New Roman" w:hAnsi="Times New Roman" w:cs="Times New Roman"/>
        </w:rPr>
        <w:t>o</w:t>
      </w:r>
      <w:bookmarkStart w:id="0" w:name="_GoBack"/>
      <w:bookmarkEnd w:id="0"/>
      <w:r w:rsidR="008A2D9D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have problems</w:t>
      </w:r>
      <w:r w:rsidR="00671C0D">
        <w:rPr>
          <w:rFonts w:ascii="Times New Roman" w:hAnsi="Times New Roman" w:cs="Times New Roman"/>
        </w:rPr>
        <w:t xml:space="preserve">:  </w:t>
      </w:r>
    </w:p>
    <w:p w14:paraId="146D2A21" w14:textId="77777777" w:rsidR="001A3F83" w:rsidRDefault="00671C0D" w:rsidP="001A3F83">
      <w:pPr>
        <w:pStyle w:val="ListParagraph"/>
        <w:ind w:left="1440"/>
        <w:rPr>
          <w:rFonts w:ascii="Times New Roman" w:hAnsi="Times New Roman" w:cs="Times New Roman"/>
        </w:rPr>
      </w:pPr>
      <w:r w:rsidRPr="001A3F83">
        <w:rPr>
          <w:rFonts w:ascii="Times New Roman" w:hAnsi="Times New Roman" w:cs="Times New Roman"/>
        </w:rPr>
        <w:t xml:space="preserve">GEO 430 </w:t>
      </w:r>
      <w:r w:rsidR="001A3F83" w:rsidRPr="001A3F83">
        <w:rPr>
          <w:rFonts w:ascii="Times New Roman" w:hAnsi="Times New Roman" w:cs="Times New Roman"/>
        </w:rPr>
        <w:t xml:space="preserve">has </w:t>
      </w:r>
      <w:r w:rsidRPr="001A3F83">
        <w:rPr>
          <w:rFonts w:ascii="Times New Roman" w:hAnsi="Times New Roman" w:cs="Times New Roman"/>
        </w:rPr>
        <w:t xml:space="preserve">not </w:t>
      </w:r>
      <w:r w:rsidR="001A3F83" w:rsidRPr="001A3F83">
        <w:rPr>
          <w:rFonts w:ascii="Times New Roman" w:hAnsi="Times New Roman" w:cs="Times New Roman"/>
        </w:rPr>
        <w:t xml:space="preserve">received </w:t>
      </w:r>
      <w:r w:rsidRPr="001A3F83">
        <w:rPr>
          <w:rFonts w:ascii="Times New Roman" w:hAnsi="Times New Roman" w:cs="Times New Roman"/>
        </w:rPr>
        <w:t>UCC approv</w:t>
      </w:r>
      <w:r w:rsidR="001A3F83" w:rsidRPr="001A3F83">
        <w:rPr>
          <w:rFonts w:ascii="Times New Roman" w:hAnsi="Times New Roman" w:cs="Times New Roman"/>
        </w:rPr>
        <w:t>al</w:t>
      </w:r>
      <w:r w:rsidRPr="001A3F83">
        <w:rPr>
          <w:rFonts w:ascii="Times New Roman" w:hAnsi="Times New Roman" w:cs="Times New Roman"/>
        </w:rPr>
        <w:t xml:space="preserve">  </w:t>
      </w:r>
    </w:p>
    <w:p w14:paraId="07A6D6DE" w14:textId="77777777" w:rsidR="001A3F83" w:rsidRDefault="00671C0D" w:rsidP="001A3F83">
      <w:pPr>
        <w:pStyle w:val="ListParagraph"/>
        <w:ind w:left="1440"/>
        <w:rPr>
          <w:rFonts w:ascii="Times New Roman" w:hAnsi="Times New Roman" w:cs="Times New Roman"/>
        </w:rPr>
      </w:pPr>
      <w:r w:rsidRPr="001A3F83">
        <w:rPr>
          <w:rFonts w:ascii="Times New Roman" w:hAnsi="Times New Roman" w:cs="Times New Roman"/>
        </w:rPr>
        <w:t xml:space="preserve">TLE 415 </w:t>
      </w:r>
      <w:r w:rsidR="001A3F83" w:rsidRPr="001A3F83">
        <w:rPr>
          <w:rFonts w:ascii="Times New Roman" w:hAnsi="Times New Roman" w:cs="Times New Roman"/>
        </w:rPr>
        <w:t xml:space="preserve">is </w:t>
      </w:r>
      <w:r w:rsidRPr="001A3F83">
        <w:rPr>
          <w:rFonts w:ascii="Times New Roman" w:hAnsi="Times New Roman" w:cs="Times New Roman"/>
        </w:rPr>
        <w:t xml:space="preserve">inactive </w:t>
      </w:r>
      <w:r w:rsidR="001A3F83" w:rsidRPr="001A3F83">
        <w:rPr>
          <w:rFonts w:ascii="Times New Roman" w:hAnsi="Times New Roman" w:cs="Times New Roman"/>
        </w:rPr>
        <w:t xml:space="preserve">and has </w:t>
      </w:r>
      <w:r w:rsidRPr="001A3F83">
        <w:rPr>
          <w:rFonts w:ascii="Times New Roman" w:hAnsi="Times New Roman" w:cs="Times New Roman"/>
        </w:rPr>
        <w:t xml:space="preserve">not </w:t>
      </w:r>
      <w:r w:rsidR="001A3F83" w:rsidRPr="001A3F83">
        <w:rPr>
          <w:rFonts w:ascii="Times New Roman" w:hAnsi="Times New Roman" w:cs="Times New Roman"/>
        </w:rPr>
        <w:t>been offered since 2014</w:t>
      </w:r>
    </w:p>
    <w:p w14:paraId="1465F1A4" w14:textId="5F6C0BC5" w:rsidR="001A3F83" w:rsidRDefault="001A3F83" w:rsidP="001A3F8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C0D" w:rsidRPr="001A3F83">
        <w:rPr>
          <w:rFonts w:ascii="Times New Roman" w:hAnsi="Times New Roman" w:cs="Times New Roman"/>
        </w:rPr>
        <w:t xml:space="preserve">NT 379 </w:t>
      </w:r>
      <w:r w:rsidRPr="001A3F83">
        <w:rPr>
          <w:rFonts w:ascii="Times New Roman" w:hAnsi="Times New Roman" w:cs="Times New Roman"/>
        </w:rPr>
        <w:t xml:space="preserve">has </w:t>
      </w:r>
      <w:r w:rsidR="00671C0D" w:rsidRPr="001A3F83">
        <w:rPr>
          <w:rFonts w:ascii="Times New Roman" w:hAnsi="Times New Roman" w:cs="Times New Roman"/>
        </w:rPr>
        <w:t xml:space="preserve">not </w:t>
      </w:r>
      <w:r w:rsidRPr="001A3F83">
        <w:rPr>
          <w:rFonts w:ascii="Times New Roman" w:hAnsi="Times New Roman" w:cs="Times New Roman"/>
        </w:rPr>
        <w:t xml:space="preserve">received </w:t>
      </w:r>
      <w:r w:rsidR="00671C0D" w:rsidRPr="001A3F83">
        <w:rPr>
          <w:rFonts w:ascii="Times New Roman" w:hAnsi="Times New Roman" w:cs="Times New Roman"/>
        </w:rPr>
        <w:t>UCC approv</w:t>
      </w:r>
      <w:r w:rsidRPr="001A3F83">
        <w:rPr>
          <w:rFonts w:ascii="Times New Roman" w:hAnsi="Times New Roman" w:cs="Times New Roman"/>
        </w:rPr>
        <w:t>al</w:t>
      </w:r>
    </w:p>
    <w:p w14:paraId="39CC7517" w14:textId="25F3D002" w:rsidR="00463917" w:rsidRPr="001A3F83" w:rsidRDefault="00671C0D" w:rsidP="001A3F83">
      <w:pPr>
        <w:pStyle w:val="ListParagraph"/>
        <w:ind w:left="1440"/>
        <w:rPr>
          <w:rFonts w:ascii="Times New Roman" w:hAnsi="Times New Roman" w:cs="Times New Roman"/>
        </w:rPr>
      </w:pPr>
      <w:r w:rsidRPr="001A3F83">
        <w:rPr>
          <w:rFonts w:ascii="Times New Roman" w:hAnsi="Times New Roman" w:cs="Times New Roman"/>
        </w:rPr>
        <w:t xml:space="preserve">HIS 358 </w:t>
      </w:r>
      <w:r w:rsidR="001A3F83" w:rsidRPr="001A3F83">
        <w:rPr>
          <w:rFonts w:ascii="Times New Roman" w:hAnsi="Times New Roman" w:cs="Times New Roman"/>
        </w:rPr>
        <w:t xml:space="preserve">has been approved and </w:t>
      </w:r>
      <w:r w:rsidRPr="001A3F83">
        <w:rPr>
          <w:rFonts w:ascii="Times New Roman" w:hAnsi="Times New Roman" w:cs="Times New Roman"/>
        </w:rPr>
        <w:t xml:space="preserve">will </w:t>
      </w:r>
      <w:r w:rsidR="001A3F83" w:rsidRPr="001A3F83">
        <w:rPr>
          <w:rFonts w:ascii="Times New Roman" w:hAnsi="Times New Roman" w:cs="Times New Roman"/>
        </w:rPr>
        <w:t xml:space="preserve">appear </w:t>
      </w:r>
      <w:r w:rsidRPr="001A3F83">
        <w:rPr>
          <w:rFonts w:ascii="Times New Roman" w:hAnsi="Times New Roman" w:cs="Times New Roman"/>
        </w:rPr>
        <w:t xml:space="preserve">in next </w:t>
      </w:r>
      <w:r w:rsidR="001A3F83" w:rsidRPr="001A3F83">
        <w:rPr>
          <w:rFonts w:ascii="Times New Roman" w:hAnsi="Times New Roman" w:cs="Times New Roman"/>
        </w:rPr>
        <w:t xml:space="preserve">year’s </w:t>
      </w:r>
      <w:r w:rsidRPr="001A3F83">
        <w:rPr>
          <w:rFonts w:ascii="Times New Roman" w:hAnsi="Times New Roman" w:cs="Times New Roman"/>
        </w:rPr>
        <w:t xml:space="preserve">catalog.  </w:t>
      </w:r>
      <w:r w:rsidR="001A3F83" w:rsidRPr="001A3F83">
        <w:rPr>
          <w:rFonts w:ascii="Times New Roman" w:hAnsi="Times New Roman" w:cs="Times New Roman"/>
        </w:rPr>
        <w:t xml:space="preserve">The title, however, is </w:t>
      </w:r>
      <w:r w:rsidRPr="001A3F83">
        <w:rPr>
          <w:rFonts w:ascii="Times New Roman" w:hAnsi="Times New Roman" w:cs="Times New Roman"/>
        </w:rPr>
        <w:t>American Urban History, not Urban History</w:t>
      </w:r>
    </w:p>
    <w:p w14:paraId="27AC94FF" w14:textId="77777777" w:rsidR="00671C0D" w:rsidRDefault="00671C0D" w:rsidP="00463917">
      <w:pPr>
        <w:ind w:left="1080"/>
        <w:rPr>
          <w:rFonts w:ascii="Times New Roman" w:hAnsi="Times New Roman" w:cs="Times New Roman"/>
        </w:rPr>
      </w:pPr>
    </w:p>
    <w:p w14:paraId="4F0C64EC" w14:textId="59DFEB49" w:rsidR="001A3F83" w:rsidRDefault="001A3F83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are the correct titles of the</w:t>
      </w:r>
      <w:r w:rsidR="008A2D9D">
        <w:rPr>
          <w:rFonts w:ascii="Times New Roman" w:hAnsi="Times New Roman" w:cs="Times New Roman"/>
        </w:rPr>
        <w:t xml:space="preserve"> courses and should be changed i</w:t>
      </w:r>
      <w:r>
        <w:rPr>
          <w:rFonts w:ascii="Times New Roman" w:hAnsi="Times New Roman" w:cs="Times New Roman"/>
        </w:rPr>
        <w:t>n the minor proposal:</w:t>
      </w:r>
    </w:p>
    <w:p w14:paraId="082173ED" w14:textId="08C51EA8" w:rsidR="00671C0D" w:rsidRDefault="00671C0D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200 Human Impacts on Environment</w:t>
      </w:r>
      <w:r w:rsidR="000607F9">
        <w:rPr>
          <w:rFonts w:ascii="Times New Roman" w:hAnsi="Times New Roman" w:cs="Times New Roman"/>
        </w:rPr>
        <w:t xml:space="preserve"> </w:t>
      </w:r>
    </w:p>
    <w:p w14:paraId="0668F643" w14:textId="2EEB8554" w:rsidR="00671C0D" w:rsidRDefault="00904599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400 Eco-Systems in Society</w:t>
      </w:r>
    </w:p>
    <w:p w14:paraId="3A5BE43A" w14:textId="724F6055" w:rsidR="004D0197" w:rsidRDefault="004D0197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 369 Environmental Sociology </w:t>
      </w:r>
    </w:p>
    <w:p w14:paraId="32AB1197" w14:textId="77777777" w:rsidR="007D5C96" w:rsidRDefault="007D5C96" w:rsidP="00463917">
      <w:pPr>
        <w:ind w:left="1080"/>
        <w:rPr>
          <w:rFonts w:ascii="Times New Roman" w:hAnsi="Times New Roman" w:cs="Times New Roman"/>
        </w:rPr>
      </w:pPr>
    </w:p>
    <w:p w14:paraId="08B61874" w14:textId="521075AC" w:rsidR="001A3F83" w:rsidRDefault="001A3F83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ensued regarding the proposal’s language and use of lists.  Zenor and Fettes </w:t>
      </w:r>
      <w:r w:rsidR="008A2D9D">
        <w:rPr>
          <w:rFonts w:ascii="Times New Roman" w:hAnsi="Times New Roman" w:cs="Times New Roman"/>
        </w:rPr>
        <w:t>crafted</w:t>
      </w:r>
      <w:r>
        <w:rPr>
          <w:rFonts w:ascii="Times New Roman" w:hAnsi="Times New Roman" w:cs="Times New Roman"/>
        </w:rPr>
        <w:t xml:space="preserve"> the following language:</w:t>
      </w:r>
    </w:p>
    <w:p w14:paraId="535775C2" w14:textId="77777777" w:rsidR="001A3F83" w:rsidRDefault="001A3F83" w:rsidP="00463917">
      <w:pPr>
        <w:ind w:left="1080"/>
        <w:rPr>
          <w:rFonts w:ascii="Times New Roman" w:hAnsi="Times New Roman" w:cs="Times New Roman"/>
        </w:rPr>
      </w:pPr>
    </w:p>
    <w:p w14:paraId="4CD4D39C" w14:textId="4108F704" w:rsidR="001A3F83" w:rsidRDefault="001A3F83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Select four additional courses under advisement.  </w:t>
      </w:r>
      <w:r w:rsidRPr="00254D8C">
        <w:rPr>
          <w:rFonts w:ascii="Times New Roman" w:hAnsi="Times New Roman" w:cs="Times New Roman"/>
          <w:b/>
        </w:rPr>
        <w:t xml:space="preserve">These courses must include one upper-division </w:t>
      </w:r>
      <w:r w:rsidR="008A2D9D">
        <w:rPr>
          <w:rFonts w:ascii="Times New Roman" w:hAnsi="Times New Roman" w:cs="Times New Roman"/>
          <w:b/>
        </w:rPr>
        <w:t xml:space="preserve">course </w:t>
      </w:r>
      <w:r w:rsidRPr="00254D8C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</w:t>
      </w:r>
      <w:r w:rsidR="008A2D9D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Scientific Principles courses and </w:t>
      </w:r>
      <w:r w:rsidRPr="00254D8C">
        <w:rPr>
          <w:rFonts w:ascii="Times New Roman" w:hAnsi="Times New Roman" w:cs="Times New Roman"/>
          <w:b/>
        </w:rPr>
        <w:t xml:space="preserve">one upper-division course from </w:t>
      </w:r>
      <w:r w:rsidR="008A2D9D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Social Equity and Policy courses</w:t>
      </w:r>
      <w:r w:rsidRPr="00254D8C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Note s</w:t>
      </w:r>
      <w:r w:rsidRPr="00254D8C">
        <w:rPr>
          <w:rFonts w:ascii="Times New Roman" w:hAnsi="Times New Roman" w:cs="Times New Roman"/>
          <w:b/>
        </w:rPr>
        <w:t xml:space="preserve">ome courses may have prerequisites.  </w:t>
      </w:r>
    </w:p>
    <w:p w14:paraId="77CCD5DD" w14:textId="77777777" w:rsidR="007D5C96" w:rsidRDefault="007D5C96" w:rsidP="00463917">
      <w:pPr>
        <w:ind w:left="1080"/>
        <w:rPr>
          <w:rFonts w:ascii="Times New Roman" w:hAnsi="Times New Roman" w:cs="Times New Roman"/>
        </w:rPr>
      </w:pPr>
    </w:p>
    <w:p w14:paraId="1E451A38" w14:textId="4A723C91" w:rsidR="009A215D" w:rsidRDefault="009A215D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Russo suggested they </w:t>
      </w:r>
      <w:r w:rsidR="008A2D9D">
        <w:rPr>
          <w:rFonts w:ascii="Times New Roman" w:hAnsi="Times New Roman" w:cs="Times New Roman"/>
        </w:rPr>
        <w:t xml:space="preserve">might </w:t>
      </w:r>
      <w:r>
        <w:rPr>
          <w:rFonts w:ascii="Times New Roman" w:hAnsi="Times New Roman" w:cs="Times New Roman"/>
        </w:rPr>
        <w:t xml:space="preserve">consider listing the World Awareness courses below the minor program so that they do not have to resubmit through APC every time those courses </w:t>
      </w:r>
      <w:r w:rsidR="008A2D9D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changed.  If they do decide to go for the three distinct lists</w:t>
      </w:r>
      <w:r w:rsidR="008A2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then the lists should be mutually exclusive.</w:t>
      </w:r>
    </w:p>
    <w:p w14:paraId="5C0BAB89" w14:textId="77777777" w:rsidR="009A215D" w:rsidRDefault="009A215D" w:rsidP="00463917">
      <w:pPr>
        <w:ind w:left="1080"/>
        <w:rPr>
          <w:rFonts w:ascii="Times New Roman" w:hAnsi="Times New Roman" w:cs="Times New Roman"/>
        </w:rPr>
      </w:pPr>
    </w:p>
    <w:p w14:paraId="3FF12633" w14:textId="4FBE6051" w:rsidR="007A1393" w:rsidRDefault="007D5C96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Fettes</w:t>
      </w:r>
      <w:r w:rsidR="009A215D">
        <w:rPr>
          <w:rFonts w:ascii="Times New Roman" w:hAnsi="Times New Roman" w:cs="Times New Roman"/>
        </w:rPr>
        <w:t xml:space="preserve"> asked if they had support letters and for them to include those in a resubmission of the proposal.  </w:t>
      </w:r>
    </w:p>
    <w:p w14:paraId="74A4399B" w14:textId="77777777" w:rsidR="00284411" w:rsidRDefault="00284411" w:rsidP="00463917">
      <w:pPr>
        <w:ind w:left="1080"/>
        <w:rPr>
          <w:rFonts w:ascii="Times New Roman" w:hAnsi="Times New Roman" w:cs="Times New Roman"/>
        </w:rPr>
      </w:pPr>
    </w:p>
    <w:p w14:paraId="51975D23" w14:textId="58C5F220" w:rsidR="00284411" w:rsidRDefault="00284411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63097B">
        <w:rPr>
          <w:rFonts w:ascii="Times New Roman" w:hAnsi="Times New Roman" w:cs="Times New Roman"/>
        </w:rPr>
        <w:t>4:12.</w:t>
      </w:r>
    </w:p>
    <w:p w14:paraId="36DCEB98" w14:textId="77777777" w:rsidR="00284411" w:rsidRDefault="00284411" w:rsidP="00463917">
      <w:pPr>
        <w:ind w:left="1080"/>
        <w:rPr>
          <w:rFonts w:ascii="Times New Roman" w:hAnsi="Times New Roman" w:cs="Times New Roman"/>
        </w:rPr>
      </w:pPr>
    </w:p>
    <w:p w14:paraId="544704ED" w14:textId="77777777" w:rsidR="00284411" w:rsidRDefault="00284411" w:rsidP="00463917">
      <w:pPr>
        <w:ind w:left="1080"/>
        <w:rPr>
          <w:rFonts w:ascii="Times New Roman" w:hAnsi="Times New Roman" w:cs="Times New Roman"/>
        </w:rPr>
      </w:pPr>
    </w:p>
    <w:p w14:paraId="5B42E625" w14:textId="3083F694" w:rsidR="00284411" w:rsidRDefault="00284411" w:rsidP="0046391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  <w:r>
        <w:rPr>
          <w:rFonts w:ascii="Times New Roman" w:hAnsi="Times New Roman" w:cs="Times New Roman"/>
        </w:rPr>
        <w:br/>
        <w:t>Mary McCune</w:t>
      </w:r>
    </w:p>
    <w:sectPr w:rsidR="00284411" w:rsidSect="002943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553B" w14:textId="77777777" w:rsidR="00837A2B" w:rsidRDefault="00837A2B" w:rsidP="00A264FF">
      <w:r>
        <w:separator/>
      </w:r>
    </w:p>
  </w:endnote>
  <w:endnote w:type="continuationSeparator" w:id="0">
    <w:p w14:paraId="3E3AB261" w14:textId="77777777" w:rsidR="00837A2B" w:rsidRDefault="00837A2B" w:rsidP="00A2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5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9DEDE" w14:textId="1E965A6F" w:rsidR="00A264FF" w:rsidRDefault="00A26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C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D9DAE" w14:textId="77777777" w:rsidR="00A264FF" w:rsidRDefault="00A26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5EC72" w14:textId="77777777" w:rsidR="00837A2B" w:rsidRDefault="00837A2B" w:rsidP="00A264FF">
      <w:r>
        <w:separator/>
      </w:r>
    </w:p>
  </w:footnote>
  <w:footnote w:type="continuationSeparator" w:id="0">
    <w:p w14:paraId="180E0429" w14:textId="77777777" w:rsidR="00837A2B" w:rsidRDefault="00837A2B" w:rsidP="00A2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92"/>
    <w:multiLevelType w:val="hybridMultilevel"/>
    <w:tmpl w:val="0DF83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42C9D"/>
    <w:multiLevelType w:val="hybridMultilevel"/>
    <w:tmpl w:val="95AC75D4"/>
    <w:lvl w:ilvl="0" w:tplc="11C620E0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E4701"/>
    <w:multiLevelType w:val="hybridMultilevel"/>
    <w:tmpl w:val="70DE6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B3975"/>
    <w:multiLevelType w:val="hybridMultilevel"/>
    <w:tmpl w:val="38769570"/>
    <w:lvl w:ilvl="0" w:tplc="EC6ED0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24551C"/>
    <w:multiLevelType w:val="hybridMultilevel"/>
    <w:tmpl w:val="9DEA8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051111"/>
    <w:multiLevelType w:val="hybridMultilevel"/>
    <w:tmpl w:val="D08296AE"/>
    <w:lvl w:ilvl="0" w:tplc="5D7E2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72212"/>
    <w:multiLevelType w:val="hybridMultilevel"/>
    <w:tmpl w:val="3710D812"/>
    <w:lvl w:ilvl="0" w:tplc="DEE0F1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B61F4"/>
    <w:multiLevelType w:val="hybridMultilevel"/>
    <w:tmpl w:val="98687C6C"/>
    <w:lvl w:ilvl="0" w:tplc="0D2006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30FC0"/>
    <w:multiLevelType w:val="hybridMultilevel"/>
    <w:tmpl w:val="79762BD2"/>
    <w:lvl w:ilvl="0" w:tplc="F7668C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0D2ED0"/>
    <w:multiLevelType w:val="hybridMultilevel"/>
    <w:tmpl w:val="8E2E25B2"/>
    <w:lvl w:ilvl="0" w:tplc="7812D02A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E1E78"/>
    <w:multiLevelType w:val="hybridMultilevel"/>
    <w:tmpl w:val="2E723EDE"/>
    <w:lvl w:ilvl="0" w:tplc="FD94BDF0">
      <w:start w:val="7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3C4036"/>
    <w:multiLevelType w:val="hybridMultilevel"/>
    <w:tmpl w:val="56627074"/>
    <w:lvl w:ilvl="0" w:tplc="3C9696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9229EE"/>
    <w:multiLevelType w:val="hybridMultilevel"/>
    <w:tmpl w:val="9DA40984"/>
    <w:lvl w:ilvl="0" w:tplc="77243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80A89"/>
    <w:multiLevelType w:val="hybridMultilevel"/>
    <w:tmpl w:val="257673B8"/>
    <w:lvl w:ilvl="0" w:tplc="0F4AC85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2A67A9"/>
    <w:multiLevelType w:val="hybridMultilevel"/>
    <w:tmpl w:val="2B6C2CF8"/>
    <w:lvl w:ilvl="0" w:tplc="31B087A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28540C"/>
    <w:multiLevelType w:val="hybridMultilevel"/>
    <w:tmpl w:val="52AAB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11D37"/>
    <w:multiLevelType w:val="hybridMultilevel"/>
    <w:tmpl w:val="0C44EAD0"/>
    <w:lvl w:ilvl="0" w:tplc="4954A1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C"/>
    <w:rsid w:val="000361B1"/>
    <w:rsid w:val="000607F9"/>
    <w:rsid w:val="00065219"/>
    <w:rsid w:val="000904AC"/>
    <w:rsid w:val="000D4C5F"/>
    <w:rsid w:val="000D6F80"/>
    <w:rsid w:val="0011414F"/>
    <w:rsid w:val="0011569F"/>
    <w:rsid w:val="00172E82"/>
    <w:rsid w:val="00190AA7"/>
    <w:rsid w:val="0019114B"/>
    <w:rsid w:val="001A3F83"/>
    <w:rsid w:val="001B52B2"/>
    <w:rsid w:val="001F5092"/>
    <w:rsid w:val="00210C1D"/>
    <w:rsid w:val="00216A8D"/>
    <w:rsid w:val="00252153"/>
    <w:rsid w:val="0025369A"/>
    <w:rsid w:val="00253E32"/>
    <w:rsid w:val="00254D8C"/>
    <w:rsid w:val="00274619"/>
    <w:rsid w:val="00275BCE"/>
    <w:rsid w:val="00284396"/>
    <w:rsid w:val="00284411"/>
    <w:rsid w:val="002943E5"/>
    <w:rsid w:val="00301DDE"/>
    <w:rsid w:val="003062D1"/>
    <w:rsid w:val="00352DDC"/>
    <w:rsid w:val="0035402B"/>
    <w:rsid w:val="003828D2"/>
    <w:rsid w:val="00385FA1"/>
    <w:rsid w:val="003B176A"/>
    <w:rsid w:val="003E0527"/>
    <w:rsid w:val="003F0E1E"/>
    <w:rsid w:val="00422381"/>
    <w:rsid w:val="00454AEF"/>
    <w:rsid w:val="00463917"/>
    <w:rsid w:val="00492398"/>
    <w:rsid w:val="00497485"/>
    <w:rsid w:val="004D0197"/>
    <w:rsid w:val="00534F50"/>
    <w:rsid w:val="00557FC3"/>
    <w:rsid w:val="005A7A53"/>
    <w:rsid w:val="0063097B"/>
    <w:rsid w:val="00655C95"/>
    <w:rsid w:val="00671C0D"/>
    <w:rsid w:val="006B3CC6"/>
    <w:rsid w:val="006E5002"/>
    <w:rsid w:val="00712369"/>
    <w:rsid w:val="00712562"/>
    <w:rsid w:val="00774CEA"/>
    <w:rsid w:val="007A1393"/>
    <w:rsid w:val="007C01C3"/>
    <w:rsid w:val="007D5C96"/>
    <w:rsid w:val="007D6F84"/>
    <w:rsid w:val="00837A2B"/>
    <w:rsid w:val="00881BE7"/>
    <w:rsid w:val="008A2D9D"/>
    <w:rsid w:val="008B5A5C"/>
    <w:rsid w:val="008C67EB"/>
    <w:rsid w:val="008D3AFD"/>
    <w:rsid w:val="008D439A"/>
    <w:rsid w:val="00904599"/>
    <w:rsid w:val="00921DC3"/>
    <w:rsid w:val="00927F0E"/>
    <w:rsid w:val="009342BC"/>
    <w:rsid w:val="00973142"/>
    <w:rsid w:val="0097378C"/>
    <w:rsid w:val="00983A04"/>
    <w:rsid w:val="009A0F9A"/>
    <w:rsid w:val="009A215D"/>
    <w:rsid w:val="009B0B54"/>
    <w:rsid w:val="009D23FC"/>
    <w:rsid w:val="009E0A91"/>
    <w:rsid w:val="00A150EF"/>
    <w:rsid w:val="00A264FF"/>
    <w:rsid w:val="00A35275"/>
    <w:rsid w:val="00A51730"/>
    <w:rsid w:val="00A97D0A"/>
    <w:rsid w:val="00AA5E09"/>
    <w:rsid w:val="00B30D9A"/>
    <w:rsid w:val="00B36362"/>
    <w:rsid w:val="00B36C0A"/>
    <w:rsid w:val="00B5711E"/>
    <w:rsid w:val="00B57C42"/>
    <w:rsid w:val="00B855EB"/>
    <w:rsid w:val="00B90E08"/>
    <w:rsid w:val="00BA50D8"/>
    <w:rsid w:val="00C144F5"/>
    <w:rsid w:val="00C432F6"/>
    <w:rsid w:val="00C44C71"/>
    <w:rsid w:val="00C5099E"/>
    <w:rsid w:val="00C648AF"/>
    <w:rsid w:val="00CA3277"/>
    <w:rsid w:val="00CF3B88"/>
    <w:rsid w:val="00D30E9A"/>
    <w:rsid w:val="00D42B38"/>
    <w:rsid w:val="00D52215"/>
    <w:rsid w:val="00DD5E13"/>
    <w:rsid w:val="00E35CA9"/>
    <w:rsid w:val="00E6466C"/>
    <w:rsid w:val="00E73B7D"/>
    <w:rsid w:val="00E91A6A"/>
    <w:rsid w:val="00ED4974"/>
    <w:rsid w:val="00F11E08"/>
    <w:rsid w:val="00F55CC6"/>
    <w:rsid w:val="00FB5D7B"/>
    <w:rsid w:val="00FB67FA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2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4FF"/>
  </w:style>
  <w:style w:type="paragraph" w:styleId="Footer">
    <w:name w:val="footer"/>
    <w:basedOn w:val="Normal"/>
    <w:link w:val="FooterChar"/>
    <w:uiPriority w:val="99"/>
    <w:unhideWhenUsed/>
    <w:rsid w:val="00A2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E McCune</cp:lastModifiedBy>
  <cp:revision>2</cp:revision>
  <cp:lastPrinted>2017-03-03T17:52:00Z</cp:lastPrinted>
  <dcterms:created xsi:type="dcterms:W3CDTF">2018-03-09T20:04:00Z</dcterms:created>
  <dcterms:modified xsi:type="dcterms:W3CDTF">2018-03-09T20:04:00Z</dcterms:modified>
</cp:coreProperties>
</file>